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2126"/>
      </w:tblGrid>
      <w:tr w:rsidR="00F70435" w14:paraId="41D17FC1" w14:textId="77777777" w:rsidTr="005277CF">
        <w:trPr>
          <w:cantSplit/>
          <w:trHeight w:val="1425"/>
        </w:trPr>
        <w:tc>
          <w:tcPr>
            <w:tcW w:w="7372" w:type="dxa"/>
            <w:vMerge w:val="restart"/>
            <w:tcBorders>
              <w:top w:val="nil"/>
              <w:left w:val="nil"/>
              <w:bottom w:val="nil"/>
              <w:right w:val="nil"/>
            </w:tcBorders>
          </w:tcPr>
          <w:p w14:paraId="41D17FAE" w14:textId="77777777" w:rsidR="00F70435" w:rsidRDefault="00F70435" w:rsidP="00290CF7">
            <w:pPr>
              <w:pStyle w:val="Modtageradresse"/>
              <w:rPr>
                <w:rFonts w:ascii="Arial" w:hAnsi="Arial"/>
                <w:sz w:val="18"/>
              </w:rPr>
            </w:pPr>
          </w:p>
          <w:p w14:paraId="41D17FAF" w14:textId="77777777" w:rsidR="00A85B8D" w:rsidRDefault="00A85B8D" w:rsidP="00290CF7">
            <w:pPr>
              <w:pStyle w:val="Modtageradresse"/>
              <w:rPr>
                <w:rFonts w:ascii="Arial" w:hAnsi="Arial"/>
                <w:sz w:val="18"/>
              </w:rPr>
            </w:pPr>
          </w:p>
          <w:p w14:paraId="41D17FB0" w14:textId="77777777" w:rsidR="00A85B8D" w:rsidRDefault="00A85B8D" w:rsidP="00290CF7">
            <w:pPr>
              <w:pStyle w:val="Modtageradresse"/>
              <w:rPr>
                <w:rFonts w:ascii="Arial" w:hAnsi="Arial"/>
                <w:sz w:val="18"/>
              </w:rPr>
            </w:pPr>
          </w:p>
          <w:p w14:paraId="41D17FB1" w14:textId="77777777" w:rsidR="00A85B8D" w:rsidRDefault="00A85B8D" w:rsidP="00290CF7">
            <w:pPr>
              <w:pStyle w:val="Modtageradresse"/>
              <w:rPr>
                <w:rFonts w:ascii="Arial" w:hAnsi="Arial"/>
                <w:sz w:val="18"/>
              </w:rPr>
            </w:pPr>
          </w:p>
          <w:p w14:paraId="53802BEF" w14:textId="77777777" w:rsidR="000D7812" w:rsidRPr="00832D9C" w:rsidRDefault="000D7812" w:rsidP="000D7812">
            <w:pPr>
              <w:pStyle w:val="Modtageradresse"/>
              <w:rPr>
                <w:rFonts w:ascii="Verdana" w:hAnsi="Verdana"/>
                <w:sz w:val="18"/>
                <w:szCs w:val="18"/>
              </w:rPr>
            </w:pPr>
            <w:proofErr w:type="spellStart"/>
            <w:r w:rsidRPr="00832D9C">
              <w:rPr>
                <w:rFonts w:ascii="Verdana" w:hAnsi="Verdana"/>
                <w:sz w:val="18"/>
                <w:szCs w:val="18"/>
              </w:rPr>
              <w:t>Unauthorised</w:t>
            </w:r>
            <w:proofErr w:type="spellEnd"/>
            <w:r w:rsidRPr="00832D9C">
              <w:rPr>
                <w:rFonts w:ascii="Verdana" w:hAnsi="Verdana"/>
                <w:sz w:val="18"/>
                <w:szCs w:val="18"/>
              </w:rPr>
              <w:t xml:space="preserve"> translation</w:t>
            </w:r>
          </w:p>
          <w:p w14:paraId="41D17FB2" w14:textId="77777777" w:rsidR="00A85B8D" w:rsidRDefault="00A85B8D" w:rsidP="00290CF7">
            <w:pPr>
              <w:pStyle w:val="Modtageradresse"/>
              <w:rPr>
                <w:rFonts w:ascii="Arial" w:hAnsi="Arial"/>
                <w:sz w:val="18"/>
              </w:rPr>
            </w:pPr>
          </w:p>
          <w:p w14:paraId="41D17FB3" w14:textId="77777777" w:rsidR="00A85B8D" w:rsidRDefault="00A85B8D" w:rsidP="00290CF7">
            <w:pPr>
              <w:pStyle w:val="Modtageradresse"/>
              <w:rPr>
                <w:rFonts w:ascii="Arial" w:hAnsi="Arial"/>
                <w:sz w:val="18"/>
              </w:rPr>
            </w:pPr>
          </w:p>
          <w:p w14:paraId="41D17FB4" w14:textId="77777777" w:rsidR="00A85B8D" w:rsidRDefault="00A85B8D" w:rsidP="00290CF7">
            <w:pPr>
              <w:pStyle w:val="Modtageradresse"/>
              <w:rPr>
                <w:rFonts w:ascii="Arial" w:hAnsi="Arial"/>
                <w:sz w:val="18"/>
              </w:rPr>
            </w:pPr>
          </w:p>
          <w:p w14:paraId="41D17FB5" w14:textId="77777777" w:rsidR="00A85B8D" w:rsidRDefault="00A85B8D" w:rsidP="00290CF7">
            <w:pPr>
              <w:pStyle w:val="Modtageradresse"/>
              <w:rPr>
                <w:rFonts w:ascii="Arial" w:hAnsi="Arial"/>
                <w:sz w:val="18"/>
              </w:rPr>
            </w:pPr>
          </w:p>
          <w:p w14:paraId="41D17FB6" w14:textId="77777777" w:rsidR="00A85B8D" w:rsidRDefault="00A85B8D" w:rsidP="00290CF7">
            <w:pPr>
              <w:pStyle w:val="Modtageradresse"/>
              <w:rPr>
                <w:rFonts w:ascii="Arial" w:hAnsi="Arial"/>
                <w:sz w:val="18"/>
              </w:rPr>
            </w:pPr>
          </w:p>
          <w:p w14:paraId="41D17FB7" w14:textId="77777777" w:rsidR="00A85B8D" w:rsidRDefault="00A85B8D" w:rsidP="00290CF7">
            <w:pPr>
              <w:pStyle w:val="Modtageradresse"/>
              <w:rPr>
                <w:rFonts w:ascii="Arial" w:hAnsi="Arial"/>
                <w:sz w:val="18"/>
              </w:rPr>
            </w:pPr>
          </w:p>
          <w:p w14:paraId="41D17FB8" w14:textId="77777777" w:rsidR="00A85B8D" w:rsidRDefault="00A85B8D" w:rsidP="00290CF7">
            <w:pPr>
              <w:pStyle w:val="Modtageradresse"/>
              <w:rPr>
                <w:rFonts w:ascii="Arial" w:hAnsi="Arial"/>
                <w:sz w:val="18"/>
              </w:rPr>
            </w:pPr>
          </w:p>
          <w:p w14:paraId="41D17FB9" w14:textId="77777777" w:rsidR="00A85B8D" w:rsidRDefault="00A85B8D" w:rsidP="00290CF7">
            <w:pPr>
              <w:pStyle w:val="Modtageradresse"/>
              <w:rPr>
                <w:rFonts w:ascii="Arial" w:hAnsi="Arial"/>
                <w:sz w:val="18"/>
              </w:rPr>
            </w:pPr>
          </w:p>
          <w:p w14:paraId="41D17FBA" w14:textId="77777777" w:rsidR="00A85B8D" w:rsidRDefault="00A85B8D" w:rsidP="00290CF7">
            <w:pPr>
              <w:pStyle w:val="Modtageradresse"/>
              <w:rPr>
                <w:rFonts w:ascii="Arial" w:hAnsi="Arial"/>
                <w:sz w:val="18"/>
              </w:rPr>
            </w:pPr>
          </w:p>
        </w:tc>
        <w:tc>
          <w:tcPr>
            <w:tcW w:w="2126" w:type="dxa"/>
            <w:tcBorders>
              <w:top w:val="nil"/>
              <w:left w:val="nil"/>
              <w:bottom w:val="nil"/>
              <w:right w:val="nil"/>
            </w:tcBorders>
          </w:tcPr>
          <w:p w14:paraId="41D17FBB" w14:textId="77777777" w:rsidR="00F70435" w:rsidRDefault="00B72F38">
            <w:pPr>
              <w:pStyle w:val="Reference"/>
              <w:spacing w:after="0"/>
              <w:jc w:val="left"/>
              <w:rPr>
                <w:sz w:val="16"/>
              </w:rPr>
            </w:pPr>
            <w:r>
              <w:rPr>
                <w:sz w:val="16"/>
              </w:rPr>
              <w:t>Danske</w:t>
            </w:r>
          </w:p>
          <w:p w14:paraId="41D17FBC" w14:textId="77777777" w:rsidR="00B72F38" w:rsidRDefault="00B72F38">
            <w:pPr>
              <w:pStyle w:val="Reference"/>
              <w:spacing w:after="0"/>
              <w:jc w:val="left"/>
              <w:rPr>
                <w:sz w:val="16"/>
              </w:rPr>
            </w:pPr>
            <w:r>
              <w:rPr>
                <w:sz w:val="16"/>
              </w:rPr>
              <w:t>Arkitektvirksomheder</w:t>
            </w:r>
          </w:p>
          <w:p w14:paraId="41D17FBD" w14:textId="77777777" w:rsidR="00124199" w:rsidRDefault="004423BE">
            <w:pPr>
              <w:pStyle w:val="Reference"/>
              <w:spacing w:after="0"/>
              <w:jc w:val="left"/>
              <w:rPr>
                <w:sz w:val="16"/>
              </w:rPr>
            </w:pPr>
            <w:r>
              <w:rPr>
                <w:sz w:val="16"/>
              </w:rPr>
              <w:t>Vesterbrogade 1E, 2. sal</w:t>
            </w:r>
          </w:p>
          <w:p w14:paraId="41D17FBE" w14:textId="77777777" w:rsidR="00F70435" w:rsidRDefault="004423BE">
            <w:pPr>
              <w:pStyle w:val="Reference"/>
              <w:spacing w:after="0"/>
              <w:jc w:val="left"/>
              <w:rPr>
                <w:sz w:val="16"/>
              </w:rPr>
            </w:pPr>
            <w:r>
              <w:rPr>
                <w:sz w:val="16"/>
              </w:rPr>
              <w:t>1620</w:t>
            </w:r>
            <w:r w:rsidR="00124199">
              <w:rPr>
                <w:sz w:val="16"/>
              </w:rPr>
              <w:t xml:space="preserve"> København </w:t>
            </w:r>
            <w:r>
              <w:rPr>
                <w:sz w:val="16"/>
              </w:rPr>
              <w:t>V</w:t>
            </w:r>
          </w:p>
          <w:p w14:paraId="41D17FBF" w14:textId="77777777" w:rsidR="00F70435" w:rsidRDefault="00F70435">
            <w:pPr>
              <w:pStyle w:val="Reference"/>
              <w:spacing w:after="0"/>
              <w:jc w:val="left"/>
              <w:rPr>
                <w:sz w:val="16"/>
              </w:rPr>
            </w:pPr>
            <w:r>
              <w:rPr>
                <w:sz w:val="16"/>
              </w:rPr>
              <w:t>Tlf 3283 0500</w:t>
            </w:r>
          </w:p>
          <w:p w14:paraId="41D17FC0" w14:textId="77777777" w:rsidR="00F70435" w:rsidRDefault="00F70435" w:rsidP="00124199">
            <w:pPr>
              <w:pStyle w:val="Reference"/>
              <w:jc w:val="left"/>
            </w:pPr>
            <w:r>
              <w:rPr>
                <w:sz w:val="16"/>
              </w:rPr>
              <w:t>Fax 3283 0</w:t>
            </w:r>
            <w:r w:rsidR="00124199">
              <w:rPr>
                <w:sz w:val="16"/>
              </w:rPr>
              <w:t>730</w:t>
            </w:r>
          </w:p>
        </w:tc>
      </w:tr>
      <w:tr w:rsidR="00F70435" w14:paraId="41D17FCC" w14:textId="77777777" w:rsidTr="005277CF">
        <w:trPr>
          <w:cantSplit/>
          <w:trHeight w:val="1841"/>
        </w:trPr>
        <w:tc>
          <w:tcPr>
            <w:tcW w:w="7372" w:type="dxa"/>
            <w:vMerge/>
            <w:tcBorders>
              <w:top w:val="nil"/>
              <w:left w:val="nil"/>
              <w:bottom w:val="nil"/>
              <w:right w:val="nil"/>
            </w:tcBorders>
          </w:tcPr>
          <w:p w14:paraId="41D17FC2" w14:textId="77777777" w:rsidR="00F70435" w:rsidRDefault="00F70435">
            <w:pPr>
              <w:pStyle w:val="Modtageradresse"/>
              <w:rPr>
                <w:noProof/>
              </w:rPr>
            </w:pPr>
          </w:p>
        </w:tc>
        <w:tc>
          <w:tcPr>
            <w:tcW w:w="2126" w:type="dxa"/>
            <w:tcBorders>
              <w:top w:val="nil"/>
              <w:left w:val="nil"/>
              <w:bottom w:val="nil"/>
              <w:right w:val="nil"/>
            </w:tcBorders>
          </w:tcPr>
          <w:p w14:paraId="41D17FC3" w14:textId="77777777" w:rsidR="00F70435" w:rsidRDefault="00F70435">
            <w:pPr>
              <w:pStyle w:val="Sidehoved"/>
              <w:tabs>
                <w:tab w:val="left" w:pos="0"/>
              </w:tabs>
              <w:jc w:val="left"/>
              <w:rPr>
                <w:rFonts w:ascii="Arial" w:hAnsi="Arial"/>
                <w:sz w:val="16"/>
              </w:rPr>
            </w:pPr>
          </w:p>
          <w:p w14:paraId="41D17FC4" w14:textId="77777777" w:rsidR="00F70435" w:rsidRDefault="00F70435">
            <w:pPr>
              <w:pStyle w:val="Sidehoved"/>
              <w:tabs>
                <w:tab w:val="left" w:pos="0"/>
              </w:tabs>
              <w:jc w:val="left"/>
              <w:rPr>
                <w:rFonts w:ascii="Arial" w:hAnsi="Arial"/>
                <w:sz w:val="16"/>
              </w:rPr>
            </w:pPr>
            <w:r>
              <w:rPr>
                <w:rFonts w:ascii="Arial" w:hAnsi="Arial"/>
                <w:sz w:val="16"/>
              </w:rPr>
              <w:t>FRI</w:t>
            </w:r>
          </w:p>
          <w:p w14:paraId="41D17FC5" w14:textId="77777777" w:rsidR="00F70435" w:rsidRDefault="00F70435">
            <w:pPr>
              <w:pStyle w:val="Sidehoved"/>
              <w:tabs>
                <w:tab w:val="left" w:pos="0"/>
              </w:tabs>
              <w:jc w:val="left"/>
              <w:rPr>
                <w:rFonts w:ascii="Arial" w:hAnsi="Arial"/>
                <w:sz w:val="16"/>
              </w:rPr>
            </w:pPr>
            <w:r>
              <w:rPr>
                <w:rFonts w:ascii="Arial" w:hAnsi="Arial"/>
                <w:sz w:val="16"/>
              </w:rPr>
              <w:t>Foreningen af</w:t>
            </w:r>
          </w:p>
          <w:p w14:paraId="41D17FC6" w14:textId="77777777" w:rsidR="00F70435" w:rsidRDefault="00F70435">
            <w:pPr>
              <w:pStyle w:val="Sidehoved"/>
              <w:tabs>
                <w:tab w:val="left" w:pos="0"/>
              </w:tabs>
              <w:jc w:val="left"/>
              <w:rPr>
                <w:rFonts w:ascii="Arial" w:hAnsi="Arial"/>
                <w:sz w:val="16"/>
              </w:rPr>
            </w:pPr>
            <w:r>
              <w:rPr>
                <w:rFonts w:ascii="Arial" w:hAnsi="Arial"/>
                <w:sz w:val="16"/>
              </w:rPr>
              <w:t>Rådgivende Ingeniører</w:t>
            </w:r>
          </w:p>
          <w:p w14:paraId="41D17FC7" w14:textId="77777777" w:rsidR="00F70435" w:rsidRDefault="00AB31C7">
            <w:pPr>
              <w:pStyle w:val="Sidehoved"/>
              <w:tabs>
                <w:tab w:val="left" w:pos="0"/>
              </w:tabs>
              <w:jc w:val="left"/>
              <w:rPr>
                <w:rFonts w:ascii="Arial" w:hAnsi="Arial"/>
                <w:sz w:val="16"/>
              </w:rPr>
            </w:pPr>
            <w:r>
              <w:rPr>
                <w:rFonts w:ascii="Arial" w:hAnsi="Arial"/>
                <w:sz w:val="16"/>
              </w:rPr>
              <w:t>Vesterbrogade 1E, 3. sal</w:t>
            </w:r>
          </w:p>
          <w:p w14:paraId="41D17FC9" w14:textId="10584994" w:rsidR="00F70435" w:rsidRDefault="00AB31C7">
            <w:pPr>
              <w:pStyle w:val="Sidehoved"/>
              <w:tabs>
                <w:tab w:val="left" w:pos="0"/>
              </w:tabs>
              <w:jc w:val="left"/>
              <w:rPr>
                <w:rFonts w:ascii="Arial" w:hAnsi="Arial"/>
                <w:sz w:val="16"/>
              </w:rPr>
            </w:pPr>
            <w:r>
              <w:rPr>
                <w:rFonts w:ascii="Arial" w:hAnsi="Arial"/>
                <w:sz w:val="16"/>
              </w:rPr>
              <w:t>1</w:t>
            </w:r>
            <w:r w:rsidR="0083175C">
              <w:rPr>
                <w:rFonts w:ascii="Arial" w:hAnsi="Arial"/>
                <w:sz w:val="16"/>
              </w:rPr>
              <w:t>620</w:t>
            </w:r>
            <w:r>
              <w:rPr>
                <w:rFonts w:ascii="Arial" w:hAnsi="Arial"/>
                <w:sz w:val="16"/>
              </w:rPr>
              <w:t xml:space="preserve"> København V</w:t>
            </w:r>
          </w:p>
          <w:p w14:paraId="41D17FCA" w14:textId="77777777" w:rsidR="00F70435" w:rsidRDefault="00F70435">
            <w:pPr>
              <w:pStyle w:val="Sidehoved"/>
              <w:tabs>
                <w:tab w:val="left" w:pos="0"/>
              </w:tabs>
              <w:jc w:val="left"/>
              <w:rPr>
                <w:rFonts w:ascii="Arial" w:hAnsi="Arial"/>
                <w:sz w:val="16"/>
              </w:rPr>
            </w:pPr>
            <w:r>
              <w:rPr>
                <w:rFonts w:ascii="Arial" w:hAnsi="Arial"/>
                <w:sz w:val="16"/>
              </w:rPr>
              <w:t>Tlf. 3525 3737</w:t>
            </w:r>
          </w:p>
          <w:p w14:paraId="41D17FCB" w14:textId="77777777" w:rsidR="00F70435" w:rsidRDefault="00F70435">
            <w:pPr>
              <w:pStyle w:val="Sidehoved"/>
              <w:tabs>
                <w:tab w:val="left" w:pos="0"/>
              </w:tabs>
              <w:jc w:val="left"/>
            </w:pPr>
            <w:r>
              <w:rPr>
                <w:rFonts w:ascii="Arial" w:hAnsi="Arial"/>
                <w:sz w:val="16"/>
              </w:rPr>
              <w:t>Fax 3525 3738</w:t>
            </w:r>
          </w:p>
        </w:tc>
      </w:tr>
      <w:tr w:rsidR="00F70435" w14:paraId="41D17FCF" w14:textId="77777777" w:rsidTr="00124199">
        <w:trPr>
          <w:trHeight w:val="430"/>
        </w:trPr>
        <w:tc>
          <w:tcPr>
            <w:tcW w:w="7372" w:type="dxa"/>
            <w:tcBorders>
              <w:top w:val="nil"/>
              <w:left w:val="nil"/>
              <w:bottom w:val="nil"/>
              <w:right w:val="nil"/>
            </w:tcBorders>
          </w:tcPr>
          <w:p w14:paraId="41D17FCD" w14:textId="77777777" w:rsidR="00F70435" w:rsidRDefault="00F70435">
            <w:pPr>
              <w:pStyle w:val="Sidehoved"/>
              <w:tabs>
                <w:tab w:val="left" w:pos="0"/>
              </w:tabs>
              <w:jc w:val="right"/>
              <w:rPr>
                <w:rFonts w:ascii="Arial" w:hAnsi="Arial"/>
                <w:sz w:val="18"/>
              </w:rPr>
            </w:pPr>
          </w:p>
        </w:tc>
        <w:bookmarkStart w:id="0" w:name="doknr"/>
        <w:bookmarkEnd w:id="0"/>
        <w:tc>
          <w:tcPr>
            <w:tcW w:w="2126" w:type="dxa"/>
            <w:tcBorders>
              <w:top w:val="nil"/>
              <w:left w:val="nil"/>
              <w:bottom w:val="nil"/>
              <w:right w:val="nil"/>
            </w:tcBorders>
          </w:tcPr>
          <w:p w14:paraId="41D17FCE" w14:textId="770DD715" w:rsidR="00F70435" w:rsidRPr="00AB31C7" w:rsidRDefault="00BE43BC" w:rsidP="005277CF">
            <w:pPr>
              <w:pStyle w:val="Reference"/>
              <w:jc w:val="left"/>
              <w:rPr>
                <w:sz w:val="16"/>
                <w:szCs w:val="16"/>
              </w:rPr>
            </w:pPr>
            <w:sdt>
              <w:sdtPr>
                <w:rPr>
                  <w:sz w:val="16"/>
                  <w:szCs w:val="16"/>
                </w:rPr>
                <w:alias w:val="Værdi for dokument-id"/>
                <w:tag w:val="_dlc_DocId"/>
                <w:id w:val="-680964920"/>
                <w:lock w:val="contentLocked"/>
                <w:placeholder>
                  <w:docPart w:val="D5287E5E67214F6AB92F5D1F7DA8F08E"/>
                </w:placeholder>
                <w:dataBinding w:prefixMappings="xmlns:ns0='http://schemas.microsoft.com/office/2006/metadata/properties' xmlns:ns1='http://www.w3.org/2001/XMLSchema-instance' xmlns:ns2='http://schemas.microsoft.com/office/infopath/2007/PartnerControls' xmlns:ns3='437c4091-0a25-41dd-b61b-441f6e785e24' " w:xpath="/ns0:properties[1]/documentManagement[1]/ns3:_dlc_DocId[1]" w:storeItemID="{E373954A-9AB9-4AB9-8DC4-A3C1C210DD88}"/>
                <w:text/>
              </w:sdtPr>
              <w:sdtEndPr/>
              <w:sdtContent>
                <w:r w:rsidR="00AE197C">
                  <w:rPr>
                    <w:sz w:val="16"/>
                    <w:szCs w:val="16"/>
                  </w:rPr>
                  <w:t>DOKNR-38-307</w:t>
                </w:r>
              </w:sdtContent>
            </w:sdt>
          </w:p>
        </w:tc>
      </w:tr>
      <w:tr w:rsidR="00F70435" w14:paraId="41D17FD2" w14:textId="77777777" w:rsidTr="00124199">
        <w:trPr>
          <w:trHeight w:val="421"/>
        </w:trPr>
        <w:tc>
          <w:tcPr>
            <w:tcW w:w="7372" w:type="dxa"/>
            <w:tcBorders>
              <w:top w:val="nil"/>
              <w:left w:val="nil"/>
              <w:bottom w:val="nil"/>
              <w:right w:val="nil"/>
            </w:tcBorders>
          </w:tcPr>
          <w:p w14:paraId="41D17FD0" w14:textId="77777777" w:rsidR="00F70435" w:rsidRDefault="00F70435">
            <w:pPr>
              <w:pStyle w:val="Sidehoved"/>
              <w:tabs>
                <w:tab w:val="left" w:pos="0"/>
              </w:tabs>
              <w:jc w:val="right"/>
              <w:rPr>
                <w:rFonts w:ascii="Arial" w:hAnsi="Arial"/>
                <w:sz w:val="18"/>
              </w:rPr>
            </w:pPr>
          </w:p>
        </w:tc>
        <w:tc>
          <w:tcPr>
            <w:tcW w:w="2126" w:type="dxa"/>
            <w:tcBorders>
              <w:top w:val="nil"/>
              <w:left w:val="nil"/>
              <w:bottom w:val="nil"/>
              <w:right w:val="nil"/>
            </w:tcBorders>
          </w:tcPr>
          <w:p w14:paraId="41D17FD1" w14:textId="4DADF3F4" w:rsidR="00F70435" w:rsidRDefault="00A47440" w:rsidP="00290CF7">
            <w:pPr>
              <w:pStyle w:val="Reference"/>
              <w:jc w:val="left"/>
            </w:pPr>
            <w:bookmarkStart w:id="1" w:name="DATO"/>
            <w:bookmarkEnd w:id="1"/>
            <w:r>
              <w:t>2</w:t>
            </w:r>
            <w:r w:rsidR="000B3431">
              <w:t>7</w:t>
            </w:r>
            <w:r w:rsidR="0083175C">
              <w:t xml:space="preserve"> </w:t>
            </w:r>
            <w:r w:rsidR="000B3431">
              <w:t xml:space="preserve">April </w:t>
            </w:r>
            <w:r w:rsidR="0083175C">
              <w:t>2020</w:t>
            </w:r>
          </w:p>
        </w:tc>
      </w:tr>
    </w:tbl>
    <w:p w14:paraId="41D17FD3" w14:textId="0D455399" w:rsidR="00290CF7" w:rsidRPr="00A907FF" w:rsidRDefault="00DA1CF7" w:rsidP="00A85B8D">
      <w:pPr>
        <w:pStyle w:val="Overskrift1"/>
        <w:numPr>
          <w:ilvl w:val="0"/>
          <w:numId w:val="0"/>
        </w:numPr>
        <w:spacing w:before="0" w:after="0"/>
        <w:jc w:val="left"/>
        <w:rPr>
          <w:lang w:val="en-US"/>
        </w:rPr>
      </w:pPr>
      <w:r w:rsidRPr="00A907FF">
        <w:rPr>
          <w:lang w:val="en-US"/>
        </w:rPr>
        <w:t>Schematic definition of consulting services</w:t>
      </w:r>
      <w:r w:rsidR="003605BE" w:rsidRPr="00A907FF">
        <w:rPr>
          <w:lang w:val="en-US"/>
        </w:rPr>
        <w:t xml:space="preserve"> (</w:t>
      </w:r>
      <w:r w:rsidRPr="00A907FF">
        <w:rPr>
          <w:lang w:val="en-US"/>
        </w:rPr>
        <w:t>ABR 18</w:t>
      </w:r>
      <w:r w:rsidR="003605BE" w:rsidRPr="00A907FF">
        <w:rPr>
          <w:lang w:val="en-US"/>
        </w:rPr>
        <w:t>)</w:t>
      </w:r>
      <w:r w:rsidR="00290CF7" w:rsidRPr="00A907FF">
        <w:rPr>
          <w:lang w:val="en-US"/>
        </w:rPr>
        <w:t xml:space="preserve"> </w:t>
      </w:r>
      <w:r w:rsidR="00290CF7" w:rsidRPr="00A907FF">
        <w:rPr>
          <w:lang w:val="en-US"/>
        </w:rPr>
        <w:br/>
      </w:r>
    </w:p>
    <w:p w14:paraId="4BA67E32" w14:textId="2085507C" w:rsidR="00A07F85" w:rsidRPr="004D32EB" w:rsidRDefault="00A07F85" w:rsidP="00A07F85">
      <w:pPr>
        <w:rPr>
          <w:rFonts w:ascii="Verdana" w:hAnsi="Verdana"/>
          <w:sz w:val="18"/>
          <w:szCs w:val="18"/>
          <w:lang w:val="en-US"/>
        </w:rPr>
      </w:pPr>
      <w:bookmarkStart w:id="2" w:name="Opfølgning"/>
      <w:bookmarkStart w:id="3" w:name="TekstStart"/>
      <w:bookmarkEnd w:id="2"/>
      <w:bookmarkEnd w:id="3"/>
      <w:r w:rsidRPr="00E7530A">
        <w:rPr>
          <w:rFonts w:ascii="Verdana" w:hAnsi="Verdana"/>
          <w:sz w:val="18"/>
          <w:szCs w:val="18"/>
          <w:lang w:val="en-US"/>
        </w:rPr>
        <w:t>The consultants’ services are b</w:t>
      </w:r>
      <w:r>
        <w:rPr>
          <w:rFonts w:ascii="Verdana" w:hAnsi="Verdana"/>
          <w:sz w:val="18"/>
          <w:szCs w:val="18"/>
          <w:lang w:val="en-US"/>
        </w:rPr>
        <w:t xml:space="preserve">ased on the consultancy agreement, cf. ABR 18, including services cf. the Description of Services for </w:t>
      </w:r>
      <w:r w:rsidR="00D25B4B">
        <w:rPr>
          <w:rFonts w:ascii="Verdana" w:hAnsi="Verdana"/>
          <w:sz w:val="18"/>
          <w:szCs w:val="18"/>
          <w:lang w:val="en-US"/>
        </w:rPr>
        <w:t>Building and Landscape, 2018</w:t>
      </w:r>
      <w:r>
        <w:rPr>
          <w:rFonts w:ascii="Verdana" w:hAnsi="Verdana"/>
          <w:sz w:val="18"/>
          <w:szCs w:val="18"/>
          <w:lang w:val="en-US"/>
        </w:rPr>
        <w:t xml:space="preserve"> (YB</w:t>
      </w:r>
      <w:r w:rsidR="00362A54">
        <w:rPr>
          <w:rFonts w:ascii="Verdana" w:hAnsi="Verdana"/>
          <w:sz w:val="18"/>
          <w:szCs w:val="18"/>
          <w:lang w:val="en-US"/>
        </w:rPr>
        <w:t>L 18</w:t>
      </w:r>
      <w:r>
        <w:rPr>
          <w:rFonts w:ascii="Verdana" w:hAnsi="Verdana"/>
          <w:sz w:val="18"/>
          <w:szCs w:val="18"/>
          <w:lang w:val="en-US"/>
        </w:rPr>
        <w:t>), published by FRI</w:t>
      </w:r>
      <w:r w:rsidR="004D32EB">
        <w:rPr>
          <w:rFonts w:ascii="Verdana" w:hAnsi="Verdana"/>
          <w:sz w:val="18"/>
          <w:szCs w:val="18"/>
          <w:lang w:val="en-US"/>
        </w:rPr>
        <w:t xml:space="preserve"> and </w:t>
      </w:r>
      <w:r w:rsidR="004D32EB" w:rsidRPr="004D32EB">
        <w:rPr>
          <w:rFonts w:ascii="Verdana" w:hAnsi="Verdana"/>
          <w:sz w:val="18"/>
          <w:szCs w:val="18"/>
          <w:lang w:val="en-US"/>
        </w:rPr>
        <w:t>Danish Association of Architectural Firms.</w:t>
      </w:r>
    </w:p>
    <w:p w14:paraId="3DFA6FF9" w14:textId="77777777" w:rsidR="00A07F85" w:rsidRDefault="00A07F85" w:rsidP="005E7821">
      <w:pPr>
        <w:pStyle w:val="Brdtekst"/>
        <w:spacing w:after="0" w:line="276" w:lineRule="auto"/>
        <w:ind w:right="-1"/>
        <w:rPr>
          <w:szCs w:val="18"/>
          <w:lang w:val="en-US"/>
        </w:rPr>
      </w:pPr>
    </w:p>
    <w:p w14:paraId="7D0EFDE1" w14:textId="6ACBFABA" w:rsidR="005E7821" w:rsidRPr="00BD135D" w:rsidRDefault="005E7821" w:rsidP="005E7821">
      <w:pPr>
        <w:pStyle w:val="Brdtekst"/>
        <w:spacing w:after="0" w:line="276" w:lineRule="auto"/>
        <w:ind w:right="-1"/>
        <w:rPr>
          <w:szCs w:val="18"/>
          <w:lang w:val="en-US"/>
        </w:rPr>
      </w:pPr>
      <w:r w:rsidRPr="00BD135D">
        <w:rPr>
          <w:szCs w:val="18"/>
          <w:lang w:val="en-US"/>
        </w:rPr>
        <w:t xml:space="preserve">The </w:t>
      </w:r>
      <w:r>
        <w:rPr>
          <w:szCs w:val="18"/>
          <w:lang w:val="en-US"/>
        </w:rPr>
        <w:t>s</w:t>
      </w:r>
      <w:r w:rsidRPr="00BD135D">
        <w:rPr>
          <w:szCs w:val="18"/>
          <w:lang w:val="en-US"/>
        </w:rPr>
        <w:t>chema is used in</w:t>
      </w:r>
      <w:r>
        <w:rPr>
          <w:szCs w:val="18"/>
          <w:lang w:val="en-US"/>
        </w:rPr>
        <w:t xml:space="preserve"> connection with </w:t>
      </w:r>
      <w:r w:rsidR="000B3431">
        <w:rPr>
          <w:szCs w:val="18"/>
          <w:lang w:val="en-US"/>
        </w:rPr>
        <w:t xml:space="preserve">agreements on </w:t>
      </w:r>
      <w:r>
        <w:rPr>
          <w:szCs w:val="18"/>
          <w:lang w:val="en-US"/>
        </w:rPr>
        <w:t>shared consultancy between the client and the respective professional consultants. The schema can also be used in connection with lead consultancy services, where the services must be defined in the contract with the client and design contractors.</w:t>
      </w:r>
    </w:p>
    <w:p w14:paraId="6F881832" w14:textId="08FE6A6B" w:rsidR="00CA33A2" w:rsidRPr="00D326E9" w:rsidRDefault="00CA33A2" w:rsidP="00CA33A2">
      <w:pPr>
        <w:pStyle w:val="Brdtekst"/>
        <w:spacing w:after="0" w:line="276" w:lineRule="auto"/>
        <w:rPr>
          <w:szCs w:val="18"/>
          <w:lang w:val="en-US"/>
        </w:rPr>
      </w:pPr>
    </w:p>
    <w:p w14:paraId="5E6CBEE1" w14:textId="77777777" w:rsidR="001B3F1B" w:rsidRPr="002E0161" w:rsidRDefault="001B3F1B" w:rsidP="001B3F1B">
      <w:pPr>
        <w:pStyle w:val="Brdtekst"/>
        <w:spacing w:after="0" w:line="276" w:lineRule="auto"/>
        <w:ind w:right="-1"/>
        <w:rPr>
          <w:szCs w:val="18"/>
          <w:lang w:val="en-US"/>
        </w:rPr>
      </w:pPr>
      <w:r w:rsidRPr="002E0161">
        <w:rPr>
          <w:szCs w:val="18"/>
          <w:lang w:val="en-US"/>
        </w:rPr>
        <w:t xml:space="preserve">The Schema is </w:t>
      </w:r>
      <w:r>
        <w:rPr>
          <w:szCs w:val="18"/>
          <w:lang w:val="en-US"/>
        </w:rPr>
        <w:t>an appendix</w:t>
      </w:r>
      <w:r w:rsidRPr="002E0161">
        <w:rPr>
          <w:szCs w:val="18"/>
          <w:lang w:val="en-US"/>
        </w:rPr>
        <w:t xml:space="preserve"> t</w:t>
      </w:r>
      <w:r>
        <w:rPr>
          <w:szCs w:val="18"/>
          <w:lang w:val="en-US"/>
        </w:rPr>
        <w:t>o the respective consultancy agreements in order to ensure a clear definition and description of the consultants’ services in connection with design, construction and delivery. The appendix also clarifies services that are not included in the contract or are responsibilities of the client or the design contractors.</w:t>
      </w:r>
    </w:p>
    <w:p w14:paraId="4C07D401" w14:textId="77777777" w:rsidR="0032063E" w:rsidRPr="001B3F1B" w:rsidRDefault="0032063E" w:rsidP="00CA33A2">
      <w:pPr>
        <w:pStyle w:val="Brdtekst"/>
        <w:spacing w:after="0" w:line="276" w:lineRule="auto"/>
        <w:rPr>
          <w:szCs w:val="18"/>
          <w:lang w:val="en-US"/>
        </w:rPr>
      </w:pPr>
    </w:p>
    <w:p w14:paraId="056E5A72" w14:textId="77777777" w:rsidR="00C83177" w:rsidRPr="00034A4E" w:rsidRDefault="00C83177" w:rsidP="00C83177">
      <w:pPr>
        <w:pStyle w:val="Brdtekst"/>
        <w:spacing w:after="0" w:line="276" w:lineRule="auto"/>
        <w:ind w:right="-1"/>
        <w:rPr>
          <w:szCs w:val="18"/>
          <w:lang w:val="en-US"/>
        </w:rPr>
      </w:pPr>
      <w:r w:rsidRPr="00034A4E">
        <w:rPr>
          <w:szCs w:val="18"/>
          <w:lang w:val="en-US"/>
        </w:rPr>
        <w:t>The definition of the c</w:t>
      </w:r>
      <w:r>
        <w:rPr>
          <w:szCs w:val="18"/>
          <w:lang w:val="en-US"/>
        </w:rPr>
        <w:t xml:space="preserve">onsultants’ services in relation to the description of services is described in the following schema and further specified changes and descriptions against the individual items. </w:t>
      </w:r>
    </w:p>
    <w:p w14:paraId="0349A393" w14:textId="77777777" w:rsidR="00CA33A2" w:rsidRPr="00D326E9" w:rsidRDefault="00CA33A2" w:rsidP="00CA33A2">
      <w:pPr>
        <w:pStyle w:val="Brdtekst"/>
        <w:spacing w:after="0" w:line="276" w:lineRule="auto"/>
        <w:rPr>
          <w:szCs w:val="18"/>
          <w:lang w:val="en-US"/>
        </w:rPr>
      </w:pPr>
    </w:p>
    <w:p w14:paraId="4B8825CA" w14:textId="77777777" w:rsidR="00AD5D7D" w:rsidRPr="00A05C95" w:rsidRDefault="00AD5D7D" w:rsidP="00AD5D7D">
      <w:pPr>
        <w:pStyle w:val="Brdtekst"/>
        <w:spacing w:after="0" w:line="276" w:lineRule="auto"/>
        <w:ind w:right="-1"/>
        <w:rPr>
          <w:szCs w:val="18"/>
          <w:lang w:val="en-US"/>
        </w:rPr>
      </w:pPr>
      <w:r w:rsidRPr="00A05C95">
        <w:rPr>
          <w:szCs w:val="18"/>
          <w:lang w:val="en-US"/>
        </w:rPr>
        <w:t xml:space="preserve">The </w:t>
      </w:r>
      <w:r>
        <w:rPr>
          <w:szCs w:val="18"/>
          <w:lang w:val="en-US"/>
        </w:rPr>
        <w:t xml:space="preserve">schema’s </w:t>
      </w:r>
      <w:r w:rsidRPr="00A05C95">
        <w:rPr>
          <w:szCs w:val="18"/>
          <w:lang w:val="en-US"/>
        </w:rPr>
        <w:t xml:space="preserve">left column </w:t>
      </w:r>
      <w:r>
        <w:rPr>
          <w:szCs w:val="18"/>
          <w:lang w:val="en-US"/>
        </w:rPr>
        <w:t>contains the headline of the description of services.</w:t>
      </w:r>
    </w:p>
    <w:p w14:paraId="411E91B8" w14:textId="77777777" w:rsidR="00AD5D7D" w:rsidRPr="00A05C95" w:rsidRDefault="00AD5D7D" w:rsidP="00AD5D7D">
      <w:pPr>
        <w:pStyle w:val="Brdtekst"/>
        <w:spacing w:after="0" w:line="276" w:lineRule="auto"/>
        <w:ind w:right="-1"/>
        <w:rPr>
          <w:szCs w:val="18"/>
          <w:lang w:val="en-US"/>
        </w:rPr>
      </w:pPr>
    </w:p>
    <w:p w14:paraId="4CC929CB" w14:textId="23327268" w:rsidR="00AD5D7D" w:rsidRPr="00E85293" w:rsidRDefault="00AD5D7D" w:rsidP="00AD5D7D">
      <w:pPr>
        <w:pStyle w:val="Brdtekst"/>
        <w:spacing w:after="0" w:line="276" w:lineRule="auto"/>
        <w:ind w:right="-1"/>
        <w:rPr>
          <w:szCs w:val="18"/>
          <w:lang w:val="en-US"/>
        </w:rPr>
      </w:pPr>
      <w:r w:rsidRPr="00E85293">
        <w:rPr>
          <w:szCs w:val="18"/>
          <w:lang w:val="en-US"/>
        </w:rPr>
        <w:t>The</w:t>
      </w:r>
      <w:r>
        <w:rPr>
          <w:szCs w:val="18"/>
          <w:lang w:val="en-US"/>
        </w:rPr>
        <w:t xml:space="preserve"> schema consists of </w:t>
      </w:r>
      <w:r w:rsidR="00F81CD8">
        <w:rPr>
          <w:szCs w:val="18"/>
          <w:lang w:val="en-US"/>
        </w:rPr>
        <w:t>5</w:t>
      </w:r>
      <w:r w:rsidRPr="00E85293">
        <w:rPr>
          <w:szCs w:val="18"/>
          <w:lang w:val="en-US"/>
        </w:rPr>
        <w:t xml:space="preserve"> </w:t>
      </w:r>
      <w:r>
        <w:rPr>
          <w:szCs w:val="18"/>
          <w:lang w:val="en-US"/>
        </w:rPr>
        <w:t xml:space="preserve">columns of </w:t>
      </w:r>
      <w:r w:rsidRPr="00E85293">
        <w:rPr>
          <w:szCs w:val="18"/>
          <w:lang w:val="en-US"/>
        </w:rPr>
        <w:t>checkbox</w:t>
      </w:r>
      <w:r>
        <w:rPr>
          <w:szCs w:val="18"/>
          <w:lang w:val="en-US"/>
        </w:rPr>
        <w:t>es.</w:t>
      </w:r>
    </w:p>
    <w:p w14:paraId="1845DEFC" w14:textId="77777777" w:rsidR="00AD5D7D" w:rsidRPr="00AD5D7D" w:rsidRDefault="00AD5D7D" w:rsidP="00CA33A2">
      <w:pPr>
        <w:pStyle w:val="Brdtekst"/>
        <w:spacing w:after="0" w:line="276" w:lineRule="auto"/>
        <w:rPr>
          <w:szCs w:val="18"/>
          <w:lang w:val="en-US"/>
        </w:rPr>
      </w:pPr>
    </w:p>
    <w:p w14:paraId="218E91D2" w14:textId="77777777" w:rsidR="00577AC1" w:rsidRPr="00501EF8" w:rsidRDefault="00577AC1" w:rsidP="00577AC1">
      <w:pPr>
        <w:pStyle w:val="Brdtekst"/>
        <w:spacing w:after="0" w:line="276" w:lineRule="auto"/>
        <w:ind w:right="-1"/>
        <w:rPr>
          <w:szCs w:val="18"/>
          <w:lang w:val="en-US"/>
        </w:rPr>
      </w:pPr>
      <w:r w:rsidRPr="00501EF8">
        <w:rPr>
          <w:szCs w:val="18"/>
          <w:lang w:val="en-US"/>
        </w:rPr>
        <w:t>A check mark in the</w:t>
      </w:r>
      <w:r>
        <w:rPr>
          <w:szCs w:val="18"/>
          <w:lang w:val="en-US"/>
        </w:rPr>
        <w:t xml:space="preserve"> column marked “client” means that the service is managed by the client, or that the service is not relevant for the contract. The client manages, in any case, the client’s services, cf. the description of services’ individual items and the consultancy agreement. “Client” means the professional consultant’s agreement party, also if he is the lead contractor or lead consultant.</w:t>
      </w:r>
    </w:p>
    <w:p w14:paraId="7D0FF886" w14:textId="77777777" w:rsidR="00F81CD8" w:rsidRPr="00577AC1" w:rsidRDefault="00F81CD8" w:rsidP="00CA33A2">
      <w:pPr>
        <w:pStyle w:val="Brdtekst"/>
        <w:spacing w:after="0" w:line="276" w:lineRule="auto"/>
        <w:rPr>
          <w:szCs w:val="18"/>
          <w:lang w:val="en-US"/>
        </w:rPr>
      </w:pPr>
    </w:p>
    <w:p w14:paraId="1ACB2C47" w14:textId="5986CF2C" w:rsidR="002750A8" w:rsidRDefault="002750A8" w:rsidP="00CA762B">
      <w:pPr>
        <w:pStyle w:val="Brdtekst"/>
        <w:spacing w:after="0" w:line="276" w:lineRule="auto"/>
        <w:ind w:right="-1"/>
        <w:rPr>
          <w:szCs w:val="18"/>
          <w:lang w:val="en-US"/>
        </w:rPr>
      </w:pPr>
      <w:r w:rsidRPr="002F67F6">
        <w:rPr>
          <w:szCs w:val="18"/>
          <w:lang w:val="en-US"/>
        </w:rPr>
        <w:t>A check mark in t</w:t>
      </w:r>
      <w:r>
        <w:rPr>
          <w:szCs w:val="18"/>
          <w:lang w:val="en-US"/>
        </w:rPr>
        <w:t>he column “</w:t>
      </w:r>
      <w:r w:rsidR="00F95D5C">
        <w:rPr>
          <w:szCs w:val="18"/>
          <w:lang w:val="en-US"/>
        </w:rPr>
        <w:t>architect</w:t>
      </w:r>
      <w:r w:rsidR="004E6B37">
        <w:rPr>
          <w:szCs w:val="18"/>
          <w:lang w:val="en-US"/>
        </w:rPr>
        <w:t xml:space="preserve">, </w:t>
      </w:r>
      <w:r>
        <w:rPr>
          <w:szCs w:val="18"/>
          <w:lang w:val="en-US"/>
        </w:rPr>
        <w:t>landscape architect</w:t>
      </w:r>
      <w:r w:rsidR="004E6B37">
        <w:rPr>
          <w:szCs w:val="18"/>
          <w:lang w:val="en-US"/>
        </w:rPr>
        <w:t xml:space="preserve"> and/or </w:t>
      </w:r>
      <w:r w:rsidR="00081F28">
        <w:rPr>
          <w:szCs w:val="18"/>
          <w:lang w:val="en-US"/>
        </w:rPr>
        <w:t>engineer”</w:t>
      </w:r>
      <w:r>
        <w:rPr>
          <w:szCs w:val="18"/>
          <w:lang w:val="en-US"/>
        </w:rPr>
        <w:t xml:space="preserve"> means that all services </w:t>
      </w:r>
      <w:r w:rsidR="003F27BE">
        <w:rPr>
          <w:szCs w:val="18"/>
          <w:lang w:val="en-US"/>
        </w:rPr>
        <w:t xml:space="preserve">in the specific section </w:t>
      </w:r>
      <w:r w:rsidR="00152776">
        <w:rPr>
          <w:szCs w:val="18"/>
          <w:lang w:val="en-US"/>
        </w:rPr>
        <w:t>of</w:t>
      </w:r>
      <w:r>
        <w:rPr>
          <w:szCs w:val="18"/>
          <w:lang w:val="en-US"/>
        </w:rPr>
        <w:t xml:space="preserve"> the description of services, including any subsections, are managed by the </w:t>
      </w:r>
      <w:r w:rsidR="00DF775E">
        <w:rPr>
          <w:szCs w:val="18"/>
          <w:lang w:val="en-US"/>
        </w:rPr>
        <w:t xml:space="preserve">architect, </w:t>
      </w:r>
      <w:r>
        <w:rPr>
          <w:szCs w:val="18"/>
          <w:lang w:val="en-US"/>
        </w:rPr>
        <w:t xml:space="preserve">landscape architect </w:t>
      </w:r>
      <w:r w:rsidR="00DF775E">
        <w:rPr>
          <w:szCs w:val="18"/>
          <w:lang w:val="en-US"/>
        </w:rPr>
        <w:t xml:space="preserve">and/or engineer </w:t>
      </w:r>
      <w:r>
        <w:rPr>
          <w:szCs w:val="18"/>
          <w:lang w:val="en-US"/>
        </w:rPr>
        <w:t xml:space="preserve">within his field. </w:t>
      </w:r>
    </w:p>
    <w:p w14:paraId="23C6ADE4" w14:textId="77777777" w:rsidR="00CA762B" w:rsidRPr="002750A8" w:rsidRDefault="00CA762B" w:rsidP="00CA762B">
      <w:pPr>
        <w:pStyle w:val="Brdtekst"/>
        <w:spacing w:after="0" w:line="276" w:lineRule="auto"/>
        <w:ind w:right="-1"/>
        <w:rPr>
          <w:szCs w:val="18"/>
          <w:lang w:val="en-US"/>
        </w:rPr>
      </w:pPr>
    </w:p>
    <w:p w14:paraId="70C9629D" w14:textId="42F64A3F" w:rsidR="00D326E9" w:rsidRPr="009F3187" w:rsidRDefault="00D326E9" w:rsidP="00D326E9">
      <w:pPr>
        <w:pStyle w:val="Brdtekst"/>
        <w:spacing w:after="0" w:line="276" w:lineRule="auto"/>
        <w:ind w:right="-1"/>
        <w:rPr>
          <w:szCs w:val="18"/>
          <w:lang w:val="en-US"/>
        </w:rPr>
      </w:pPr>
      <w:r w:rsidRPr="009F3187">
        <w:rPr>
          <w:szCs w:val="18"/>
          <w:lang w:val="en-US"/>
        </w:rPr>
        <w:lastRenderedPageBreak/>
        <w:t>A check mark in t</w:t>
      </w:r>
      <w:r>
        <w:rPr>
          <w:szCs w:val="18"/>
          <w:lang w:val="en-US"/>
        </w:rPr>
        <w:t xml:space="preserve">he column “contractor” means that the contractor manages the </w:t>
      </w:r>
      <w:r w:rsidR="005520FA">
        <w:rPr>
          <w:szCs w:val="18"/>
          <w:lang w:val="en-US"/>
        </w:rPr>
        <w:t xml:space="preserve">specific </w:t>
      </w:r>
      <w:r>
        <w:rPr>
          <w:szCs w:val="18"/>
          <w:lang w:val="en-US"/>
        </w:rPr>
        <w:t xml:space="preserve">service – typically in the form of design. The schema, however, is not an appendix to the construction contract, since the scope of the contractor’s design must be precisely established in the </w:t>
      </w:r>
      <w:r w:rsidR="00EF6C67">
        <w:rPr>
          <w:szCs w:val="18"/>
          <w:lang w:val="en-US"/>
        </w:rPr>
        <w:t xml:space="preserve">construction </w:t>
      </w:r>
      <w:r>
        <w:rPr>
          <w:szCs w:val="18"/>
          <w:lang w:val="en-US"/>
        </w:rPr>
        <w:t>contract.</w:t>
      </w:r>
    </w:p>
    <w:p w14:paraId="2CFBF621" w14:textId="77777777" w:rsidR="00D326E9" w:rsidRPr="00D326E9" w:rsidRDefault="00D326E9" w:rsidP="00CA33A2">
      <w:pPr>
        <w:pStyle w:val="Brdtekst"/>
        <w:spacing w:after="0" w:line="276" w:lineRule="auto"/>
        <w:rPr>
          <w:szCs w:val="18"/>
          <w:lang w:val="en-US"/>
        </w:rPr>
      </w:pPr>
    </w:p>
    <w:p w14:paraId="39D31881" w14:textId="780E94A2" w:rsidR="00EF6C67" w:rsidRPr="00DB087A" w:rsidRDefault="00EF6C67" w:rsidP="00EF6C67">
      <w:pPr>
        <w:pStyle w:val="Brdtekst"/>
        <w:spacing w:after="0" w:line="276" w:lineRule="auto"/>
        <w:ind w:right="-1"/>
        <w:rPr>
          <w:szCs w:val="18"/>
          <w:lang w:val="en-US"/>
        </w:rPr>
      </w:pPr>
      <w:r>
        <w:rPr>
          <w:szCs w:val="18"/>
          <w:lang w:val="en-US"/>
        </w:rPr>
        <w:t xml:space="preserve">A </w:t>
      </w:r>
      <w:r w:rsidRPr="00DB087A">
        <w:rPr>
          <w:szCs w:val="18"/>
          <w:lang w:val="en-US"/>
        </w:rPr>
        <w:t xml:space="preserve">check mark </w:t>
      </w:r>
      <w:r>
        <w:rPr>
          <w:szCs w:val="18"/>
          <w:lang w:val="en-US"/>
        </w:rPr>
        <w:t xml:space="preserve">in brackets means that the party concerned only provides information etc. and is not required to manage the service. </w:t>
      </w:r>
    </w:p>
    <w:p w14:paraId="41AB9F2B" w14:textId="77777777" w:rsidR="00EF6C67" w:rsidRPr="00EF6C67" w:rsidRDefault="00EF6C67" w:rsidP="00CA33A2">
      <w:pPr>
        <w:pStyle w:val="Brdtekst"/>
        <w:spacing w:after="0" w:line="276" w:lineRule="auto"/>
        <w:rPr>
          <w:szCs w:val="18"/>
          <w:lang w:val="en-US"/>
        </w:rPr>
      </w:pPr>
    </w:p>
    <w:p w14:paraId="3C657A03" w14:textId="77777777" w:rsidR="005F3126" w:rsidRDefault="005F3126" w:rsidP="005F3126">
      <w:pPr>
        <w:pStyle w:val="Brdtekst"/>
        <w:spacing w:after="0" w:line="276" w:lineRule="auto"/>
        <w:ind w:right="-1"/>
        <w:rPr>
          <w:szCs w:val="18"/>
          <w:lang w:val="en-US"/>
        </w:rPr>
      </w:pPr>
      <w:r w:rsidRPr="00757272">
        <w:rPr>
          <w:szCs w:val="18"/>
          <w:lang w:val="en-US"/>
        </w:rPr>
        <w:t xml:space="preserve">The </w:t>
      </w:r>
      <w:proofErr w:type="gramStart"/>
      <w:r w:rsidRPr="00757272">
        <w:rPr>
          <w:szCs w:val="18"/>
          <w:lang w:val="en-US"/>
        </w:rPr>
        <w:t>column</w:t>
      </w:r>
      <w:r>
        <w:rPr>
          <w:szCs w:val="18"/>
          <w:lang w:val="en-US"/>
        </w:rPr>
        <w:t xml:space="preserve"> </w:t>
      </w:r>
      <w:r w:rsidRPr="00757272">
        <w:rPr>
          <w:szCs w:val="18"/>
          <w:lang w:val="en-US"/>
        </w:rPr>
        <w:t>”changes</w:t>
      </w:r>
      <w:proofErr w:type="gramEnd"/>
      <w:r w:rsidRPr="00757272">
        <w:rPr>
          <w:szCs w:val="18"/>
          <w:lang w:val="en-US"/>
        </w:rPr>
        <w:t xml:space="preserve"> and a</w:t>
      </w:r>
      <w:r>
        <w:rPr>
          <w:szCs w:val="18"/>
          <w:lang w:val="en-US"/>
        </w:rPr>
        <w:t xml:space="preserve">ppendices to the description of services” is used to further define the service in the form of extensions, limitations or changes of the </w:t>
      </w:r>
      <w:r w:rsidRPr="00C21BCD">
        <w:rPr>
          <w:szCs w:val="18"/>
          <w:lang w:val="en-US"/>
        </w:rPr>
        <w:t>standard services,</w:t>
      </w:r>
      <w:r>
        <w:rPr>
          <w:szCs w:val="18"/>
          <w:lang w:val="en-US"/>
        </w:rPr>
        <w:t xml:space="preserve"> cf. the description of service.</w:t>
      </w:r>
    </w:p>
    <w:p w14:paraId="7F2754E9" w14:textId="77777777" w:rsidR="005F3126" w:rsidRPr="005F3126" w:rsidRDefault="005F3126" w:rsidP="00CA33A2">
      <w:pPr>
        <w:pStyle w:val="Brdtekst"/>
        <w:spacing w:after="0" w:line="276" w:lineRule="auto"/>
        <w:rPr>
          <w:szCs w:val="18"/>
          <w:lang w:val="en-US"/>
        </w:rPr>
      </w:pPr>
    </w:p>
    <w:p w14:paraId="51020EA9" w14:textId="30112BB8" w:rsidR="00B14017" w:rsidRDefault="00B14017" w:rsidP="00B14017">
      <w:pPr>
        <w:pStyle w:val="Modtageradresse"/>
        <w:ind w:right="-1"/>
        <w:rPr>
          <w:rFonts w:ascii="Verdana" w:hAnsi="Verdana"/>
          <w:sz w:val="18"/>
          <w:szCs w:val="18"/>
          <w:lang w:val="en-US"/>
        </w:rPr>
      </w:pPr>
      <w:r>
        <w:rPr>
          <w:rFonts w:ascii="Verdana" w:hAnsi="Verdana"/>
          <w:sz w:val="18"/>
          <w:szCs w:val="18"/>
          <w:lang w:val="en-US"/>
        </w:rPr>
        <w:t xml:space="preserve">In the individual sections, </w:t>
      </w:r>
      <w:proofErr w:type="gramStart"/>
      <w:r>
        <w:rPr>
          <w:rFonts w:ascii="Verdana" w:hAnsi="Verdana"/>
          <w:sz w:val="18"/>
          <w:szCs w:val="18"/>
          <w:lang w:val="en-US"/>
        </w:rPr>
        <w:t>in particular in</w:t>
      </w:r>
      <w:proofErr w:type="gramEnd"/>
      <w:r>
        <w:rPr>
          <w:rFonts w:ascii="Verdana" w:hAnsi="Verdana"/>
          <w:sz w:val="18"/>
          <w:szCs w:val="18"/>
          <w:lang w:val="en-US"/>
        </w:rPr>
        <w:t xml:space="preserve"> the sections “initial consultancy” and “other services”, </w:t>
      </w:r>
      <w:r w:rsidR="00352302">
        <w:rPr>
          <w:rFonts w:ascii="Verdana" w:hAnsi="Verdana"/>
          <w:sz w:val="18"/>
          <w:szCs w:val="18"/>
          <w:lang w:val="en-US"/>
        </w:rPr>
        <w:t>one</w:t>
      </w:r>
      <w:r w:rsidRPr="00F4526D">
        <w:rPr>
          <w:rFonts w:ascii="Verdana" w:hAnsi="Verdana"/>
          <w:sz w:val="18"/>
          <w:szCs w:val="18"/>
          <w:lang w:val="en-US"/>
        </w:rPr>
        <w:t xml:space="preserve"> check mark w</w:t>
      </w:r>
      <w:r>
        <w:rPr>
          <w:rFonts w:ascii="Verdana" w:hAnsi="Verdana"/>
          <w:sz w:val="18"/>
          <w:szCs w:val="18"/>
          <w:lang w:val="en-US"/>
        </w:rPr>
        <w:t xml:space="preserve">ill not be adequate. A clarification of the scope of the service will be necessary in order to meet the ABR 18 requirements in relation to </w:t>
      </w:r>
      <w:r w:rsidR="008750F3">
        <w:rPr>
          <w:rFonts w:ascii="Verdana" w:hAnsi="Verdana"/>
          <w:sz w:val="18"/>
          <w:szCs w:val="18"/>
          <w:lang w:val="en-US"/>
        </w:rPr>
        <w:t xml:space="preserve">the </w:t>
      </w:r>
      <w:r>
        <w:rPr>
          <w:rFonts w:ascii="Verdana" w:hAnsi="Verdana"/>
          <w:sz w:val="18"/>
          <w:szCs w:val="18"/>
          <w:lang w:val="en-US"/>
        </w:rPr>
        <w:t>clarity of services and terms.</w:t>
      </w:r>
    </w:p>
    <w:p w14:paraId="2F2A9D99" w14:textId="77777777" w:rsidR="000F1A9A" w:rsidRPr="00C5340E" w:rsidRDefault="000F1A9A" w:rsidP="00B14017">
      <w:pPr>
        <w:pStyle w:val="Modtageradresse"/>
        <w:ind w:right="-1"/>
        <w:rPr>
          <w:rFonts w:ascii="Verdana" w:hAnsi="Verdana"/>
          <w:sz w:val="18"/>
          <w:szCs w:val="18"/>
          <w:lang w:val="en-US"/>
        </w:rPr>
      </w:pPr>
    </w:p>
    <w:p w14:paraId="25AE7BA3" w14:textId="56F94854" w:rsidR="00C5340E" w:rsidRDefault="00C5340E" w:rsidP="00C5340E">
      <w:pPr>
        <w:pStyle w:val="Brdtekst"/>
        <w:spacing w:after="0" w:line="276" w:lineRule="auto"/>
        <w:ind w:right="-1419"/>
        <w:rPr>
          <w:szCs w:val="18"/>
          <w:lang w:val="en-US"/>
        </w:rPr>
      </w:pPr>
    </w:p>
    <w:p w14:paraId="17BDC9C3" w14:textId="77777777" w:rsidR="00CA33A2" w:rsidRPr="00C5340E" w:rsidRDefault="00CA33A2" w:rsidP="00CA33A2">
      <w:pPr>
        <w:pStyle w:val="Brdtekst"/>
        <w:spacing w:after="0" w:line="276" w:lineRule="auto"/>
        <w:rPr>
          <w:rFonts w:ascii="Arial" w:hAnsi="Arial"/>
          <w:lang w:val="en-U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1"/>
        <w:gridCol w:w="407"/>
        <w:gridCol w:w="406"/>
        <w:gridCol w:w="406"/>
        <w:gridCol w:w="406"/>
        <w:gridCol w:w="406"/>
        <w:gridCol w:w="4049"/>
      </w:tblGrid>
      <w:tr w:rsidR="000F3051" w:rsidRPr="000B3431" w14:paraId="71DE77A8" w14:textId="77777777" w:rsidTr="001224BA">
        <w:trPr>
          <w:cantSplit/>
          <w:trHeight w:val="2132"/>
          <w:tblHeader/>
        </w:trPr>
        <w:tc>
          <w:tcPr>
            <w:tcW w:w="3701" w:type="dxa"/>
            <w:tcBorders>
              <w:bottom w:val="single" w:sz="4" w:space="0" w:color="auto"/>
            </w:tcBorders>
          </w:tcPr>
          <w:p w14:paraId="1BB41E71" w14:textId="77777777" w:rsidR="000F3051" w:rsidRPr="00C5340E" w:rsidRDefault="000F3051" w:rsidP="00F64EB6">
            <w:pPr>
              <w:pStyle w:val="Brdtekst"/>
              <w:rPr>
                <w:b/>
                <w:szCs w:val="18"/>
                <w:lang w:val="en-US"/>
              </w:rPr>
            </w:pPr>
          </w:p>
          <w:p w14:paraId="6800945D" w14:textId="3D0C340C" w:rsidR="000F3051" w:rsidRPr="00C0201E" w:rsidRDefault="001224BA" w:rsidP="00F64EB6">
            <w:pPr>
              <w:pStyle w:val="Brdtekst"/>
              <w:rPr>
                <w:b/>
                <w:szCs w:val="18"/>
                <w:lang w:val="en-US"/>
              </w:rPr>
            </w:pPr>
            <w:r w:rsidRPr="001224BA">
              <w:rPr>
                <w:b/>
                <w:szCs w:val="18"/>
                <w:lang w:val="en-US"/>
              </w:rPr>
              <w:t>Section cf. Description of Services for Building and Landscape, 2018</w:t>
            </w:r>
            <w:r w:rsidR="000F3051" w:rsidRPr="00C0201E">
              <w:rPr>
                <w:b/>
                <w:szCs w:val="18"/>
                <w:lang w:val="en-US"/>
              </w:rPr>
              <w:br/>
            </w:r>
            <w:r w:rsidR="000F3051" w:rsidRPr="00C0201E">
              <w:rPr>
                <w:b/>
                <w:szCs w:val="18"/>
                <w:lang w:val="en-US"/>
              </w:rPr>
              <w:br/>
            </w:r>
          </w:p>
        </w:tc>
        <w:tc>
          <w:tcPr>
            <w:tcW w:w="407" w:type="dxa"/>
            <w:tcBorders>
              <w:bottom w:val="single" w:sz="4" w:space="0" w:color="auto"/>
            </w:tcBorders>
            <w:textDirection w:val="btLr"/>
          </w:tcPr>
          <w:p w14:paraId="7948A047" w14:textId="01C75395" w:rsidR="000F3051" w:rsidRPr="001D3C14" w:rsidRDefault="000F3051" w:rsidP="00F64EB6">
            <w:pPr>
              <w:pStyle w:val="Brdtekst"/>
              <w:rPr>
                <w:b/>
                <w:szCs w:val="18"/>
              </w:rPr>
            </w:pPr>
            <w:r w:rsidRPr="00C0201E">
              <w:rPr>
                <w:b/>
                <w:szCs w:val="18"/>
                <w:lang w:val="en-US"/>
              </w:rPr>
              <w:t xml:space="preserve"> </w:t>
            </w:r>
            <w:r w:rsidR="001224BA">
              <w:rPr>
                <w:b/>
                <w:szCs w:val="18"/>
              </w:rPr>
              <w:t>Client</w:t>
            </w:r>
          </w:p>
        </w:tc>
        <w:tc>
          <w:tcPr>
            <w:tcW w:w="406" w:type="dxa"/>
            <w:tcBorders>
              <w:bottom w:val="single" w:sz="4" w:space="0" w:color="auto"/>
            </w:tcBorders>
            <w:textDirection w:val="btLr"/>
          </w:tcPr>
          <w:p w14:paraId="7239C498" w14:textId="3C3B4D09" w:rsidR="000F3051" w:rsidRPr="001D3C14" w:rsidRDefault="000F3051" w:rsidP="00F64EB6">
            <w:pPr>
              <w:pStyle w:val="Brdtekst"/>
              <w:rPr>
                <w:b/>
                <w:szCs w:val="18"/>
              </w:rPr>
            </w:pPr>
            <w:r w:rsidRPr="001D3C14">
              <w:rPr>
                <w:b/>
                <w:szCs w:val="18"/>
              </w:rPr>
              <w:t xml:space="preserve"> Ar</w:t>
            </w:r>
            <w:r w:rsidR="001224BA">
              <w:rPr>
                <w:b/>
                <w:szCs w:val="18"/>
              </w:rPr>
              <w:t>chitect</w:t>
            </w:r>
          </w:p>
        </w:tc>
        <w:tc>
          <w:tcPr>
            <w:tcW w:w="406" w:type="dxa"/>
            <w:tcBorders>
              <w:bottom w:val="single" w:sz="4" w:space="0" w:color="auto"/>
            </w:tcBorders>
            <w:textDirection w:val="btLr"/>
            <w:vAlign w:val="center"/>
          </w:tcPr>
          <w:p w14:paraId="2D37DE5A" w14:textId="40597BA2" w:rsidR="000F3051" w:rsidRPr="001D3C14" w:rsidRDefault="000F3051" w:rsidP="00F64EB6">
            <w:pPr>
              <w:pStyle w:val="Brdtekst"/>
              <w:rPr>
                <w:b/>
                <w:szCs w:val="18"/>
              </w:rPr>
            </w:pPr>
            <w:r w:rsidRPr="001D3C14">
              <w:rPr>
                <w:b/>
                <w:szCs w:val="18"/>
              </w:rPr>
              <w:t xml:space="preserve"> Lands</w:t>
            </w:r>
            <w:r w:rsidR="001224BA">
              <w:rPr>
                <w:b/>
                <w:szCs w:val="18"/>
              </w:rPr>
              <w:t xml:space="preserve">cape </w:t>
            </w:r>
            <w:proofErr w:type="spellStart"/>
            <w:r w:rsidR="001224BA">
              <w:rPr>
                <w:b/>
                <w:szCs w:val="18"/>
              </w:rPr>
              <w:t>architect</w:t>
            </w:r>
            <w:proofErr w:type="spellEnd"/>
          </w:p>
        </w:tc>
        <w:tc>
          <w:tcPr>
            <w:tcW w:w="406" w:type="dxa"/>
            <w:tcBorders>
              <w:bottom w:val="single" w:sz="4" w:space="0" w:color="auto"/>
            </w:tcBorders>
            <w:textDirection w:val="btLr"/>
          </w:tcPr>
          <w:p w14:paraId="5359E229" w14:textId="4FE00560" w:rsidR="000F3051" w:rsidRPr="001D3C14" w:rsidRDefault="000F3051" w:rsidP="00F64EB6">
            <w:pPr>
              <w:pStyle w:val="Brdtekst"/>
              <w:rPr>
                <w:b/>
                <w:szCs w:val="18"/>
              </w:rPr>
            </w:pPr>
            <w:r w:rsidRPr="001D3C14">
              <w:rPr>
                <w:b/>
                <w:szCs w:val="18"/>
              </w:rPr>
              <w:t xml:space="preserve"> </w:t>
            </w:r>
            <w:proofErr w:type="spellStart"/>
            <w:r w:rsidR="001224BA">
              <w:rPr>
                <w:b/>
                <w:szCs w:val="18"/>
              </w:rPr>
              <w:t>Engineer</w:t>
            </w:r>
            <w:proofErr w:type="spellEnd"/>
          </w:p>
        </w:tc>
        <w:tc>
          <w:tcPr>
            <w:tcW w:w="406" w:type="dxa"/>
            <w:tcBorders>
              <w:bottom w:val="single" w:sz="4" w:space="0" w:color="auto"/>
            </w:tcBorders>
            <w:textDirection w:val="btLr"/>
          </w:tcPr>
          <w:p w14:paraId="3A4612F7" w14:textId="0819BE71" w:rsidR="000F3051" w:rsidRPr="001D3C14" w:rsidRDefault="000F3051" w:rsidP="00F64EB6">
            <w:pPr>
              <w:pStyle w:val="Brdtekst"/>
              <w:rPr>
                <w:b/>
                <w:szCs w:val="18"/>
              </w:rPr>
            </w:pPr>
            <w:r w:rsidRPr="001D3C14">
              <w:rPr>
                <w:b/>
                <w:szCs w:val="18"/>
              </w:rPr>
              <w:t xml:space="preserve"> </w:t>
            </w:r>
            <w:proofErr w:type="spellStart"/>
            <w:r w:rsidR="001224BA">
              <w:rPr>
                <w:b/>
                <w:szCs w:val="18"/>
              </w:rPr>
              <w:t>Contractor</w:t>
            </w:r>
            <w:proofErr w:type="spellEnd"/>
          </w:p>
        </w:tc>
        <w:tc>
          <w:tcPr>
            <w:tcW w:w="4049" w:type="dxa"/>
            <w:tcBorders>
              <w:bottom w:val="single" w:sz="4" w:space="0" w:color="auto"/>
            </w:tcBorders>
          </w:tcPr>
          <w:p w14:paraId="2D525FEE" w14:textId="77777777" w:rsidR="000F3051" w:rsidRPr="00C0201E" w:rsidRDefault="000F3051" w:rsidP="00F64EB6">
            <w:pPr>
              <w:pStyle w:val="Brdtekst"/>
              <w:rPr>
                <w:b/>
                <w:szCs w:val="18"/>
                <w:lang w:val="en-US"/>
              </w:rPr>
            </w:pPr>
          </w:p>
          <w:p w14:paraId="4C36EAE7" w14:textId="7F2B725C" w:rsidR="000F3051" w:rsidRPr="00C0201E" w:rsidRDefault="001224BA" w:rsidP="00F64EB6">
            <w:pPr>
              <w:pStyle w:val="Brdtekst"/>
              <w:rPr>
                <w:b/>
                <w:szCs w:val="18"/>
                <w:lang w:val="en-US"/>
              </w:rPr>
            </w:pPr>
            <w:r w:rsidRPr="00C0201E">
              <w:rPr>
                <w:b/>
                <w:szCs w:val="18"/>
                <w:lang w:val="en-US"/>
              </w:rPr>
              <w:t>Changes and appendices to the description of services</w:t>
            </w:r>
          </w:p>
        </w:tc>
      </w:tr>
      <w:tr w:rsidR="000F3051" w:rsidRPr="001D3C14" w14:paraId="70DB9A00" w14:textId="77777777" w:rsidTr="001D3C14">
        <w:trPr>
          <w:trHeight w:val="311"/>
        </w:trPr>
        <w:tc>
          <w:tcPr>
            <w:tcW w:w="3701" w:type="dxa"/>
          </w:tcPr>
          <w:p w14:paraId="514C6F55" w14:textId="77777777" w:rsidR="000F3051" w:rsidRPr="00C0201E" w:rsidRDefault="000F3051" w:rsidP="00F64EB6">
            <w:pPr>
              <w:pStyle w:val="BodyTextNoSpace"/>
              <w:ind w:left="567" w:hanging="567"/>
              <w:rPr>
                <w:b/>
                <w:szCs w:val="18"/>
                <w:lang w:val="en-US"/>
              </w:rPr>
            </w:pPr>
          </w:p>
          <w:p w14:paraId="7C57DFB6" w14:textId="09D3B5DC" w:rsidR="000F3051" w:rsidRPr="001D3C14" w:rsidRDefault="000F3051" w:rsidP="00F64EB6">
            <w:pPr>
              <w:pStyle w:val="BodyTextNoSpace"/>
              <w:ind w:left="567" w:hanging="567"/>
              <w:rPr>
                <w:b/>
                <w:szCs w:val="18"/>
              </w:rPr>
            </w:pPr>
            <w:r w:rsidRPr="001D3C14">
              <w:rPr>
                <w:b/>
                <w:szCs w:val="18"/>
              </w:rPr>
              <w:t>1.</w:t>
            </w:r>
            <w:r w:rsidRPr="001D3C14">
              <w:rPr>
                <w:b/>
                <w:szCs w:val="18"/>
              </w:rPr>
              <w:tab/>
            </w:r>
            <w:r w:rsidR="001853C9">
              <w:rPr>
                <w:b/>
                <w:szCs w:val="18"/>
              </w:rPr>
              <w:t>INITIAL CONSULTANCY</w:t>
            </w:r>
          </w:p>
        </w:tc>
        <w:tc>
          <w:tcPr>
            <w:tcW w:w="407" w:type="dxa"/>
            <w:shd w:val="clear" w:color="auto" w:fill="D9D9D9" w:themeFill="background1" w:themeFillShade="D9"/>
          </w:tcPr>
          <w:p w14:paraId="522E4ABE"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54F63E27"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05BB43ED"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C2981D5"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5F66C50F" w14:textId="77777777" w:rsidR="000F3051" w:rsidRPr="001D3C14" w:rsidRDefault="000F3051" w:rsidP="00F64EB6">
            <w:pPr>
              <w:pStyle w:val="BodyTextNoSpace"/>
              <w:ind w:left="567" w:hanging="567"/>
              <w:jc w:val="center"/>
              <w:rPr>
                <w:b/>
                <w:szCs w:val="18"/>
              </w:rPr>
            </w:pPr>
          </w:p>
        </w:tc>
        <w:tc>
          <w:tcPr>
            <w:tcW w:w="4049" w:type="dxa"/>
          </w:tcPr>
          <w:p w14:paraId="04A2B3E2" w14:textId="77777777" w:rsidR="000F3051" w:rsidRPr="001D3C14" w:rsidRDefault="000F3051" w:rsidP="00F64EB6">
            <w:pPr>
              <w:pStyle w:val="BodyTextNoSpace"/>
              <w:ind w:left="567" w:hanging="567"/>
              <w:rPr>
                <w:b/>
                <w:szCs w:val="18"/>
              </w:rPr>
            </w:pPr>
          </w:p>
        </w:tc>
      </w:tr>
      <w:tr w:rsidR="000F3051" w:rsidRPr="001D3C14" w14:paraId="725067D0" w14:textId="77777777" w:rsidTr="00F64EB6">
        <w:tc>
          <w:tcPr>
            <w:tcW w:w="3701" w:type="dxa"/>
          </w:tcPr>
          <w:p w14:paraId="33AFD4FB" w14:textId="0B967936" w:rsidR="000F3051" w:rsidRPr="001D3C14" w:rsidRDefault="000F3051" w:rsidP="00F64EB6">
            <w:pPr>
              <w:pStyle w:val="BodyTextNoSpace"/>
              <w:ind w:left="567" w:hanging="567"/>
              <w:rPr>
                <w:szCs w:val="18"/>
              </w:rPr>
            </w:pPr>
            <w:r w:rsidRPr="001D3C14">
              <w:rPr>
                <w:szCs w:val="18"/>
              </w:rPr>
              <w:t>1.1.</w:t>
            </w:r>
            <w:r w:rsidRPr="001D3C14">
              <w:rPr>
                <w:szCs w:val="18"/>
              </w:rPr>
              <w:tab/>
            </w:r>
            <w:proofErr w:type="spellStart"/>
            <w:r w:rsidR="001853C9">
              <w:rPr>
                <w:szCs w:val="18"/>
              </w:rPr>
              <w:t>Appraisal</w:t>
            </w:r>
            <w:proofErr w:type="spellEnd"/>
          </w:p>
        </w:tc>
        <w:tc>
          <w:tcPr>
            <w:tcW w:w="407" w:type="dxa"/>
          </w:tcPr>
          <w:p w14:paraId="7B8A7912" w14:textId="77777777" w:rsidR="000F3051" w:rsidRPr="001D3C14" w:rsidRDefault="000F3051" w:rsidP="00F64EB6">
            <w:pPr>
              <w:pStyle w:val="BodyTextNoSpace"/>
              <w:ind w:left="567" w:hanging="567"/>
              <w:jc w:val="center"/>
              <w:rPr>
                <w:szCs w:val="18"/>
              </w:rPr>
            </w:pPr>
          </w:p>
        </w:tc>
        <w:tc>
          <w:tcPr>
            <w:tcW w:w="406" w:type="dxa"/>
          </w:tcPr>
          <w:p w14:paraId="0A53AA38" w14:textId="77777777" w:rsidR="000F3051" w:rsidRPr="001D3C14" w:rsidRDefault="000F3051" w:rsidP="00F64EB6">
            <w:pPr>
              <w:pStyle w:val="BodyTextNoSpace"/>
              <w:ind w:left="567" w:hanging="567"/>
              <w:jc w:val="center"/>
              <w:rPr>
                <w:szCs w:val="18"/>
              </w:rPr>
            </w:pPr>
          </w:p>
        </w:tc>
        <w:tc>
          <w:tcPr>
            <w:tcW w:w="406" w:type="dxa"/>
          </w:tcPr>
          <w:p w14:paraId="46B5D16D" w14:textId="77777777" w:rsidR="000F3051" w:rsidRPr="001D3C14" w:rsidRDefault="000F3051" w:rsidP="00F64EB6">
            <w:pPr>
              <w:pStyle w:val="BodyTextNoSpace"/>
              <w:ind w:left="567" w:hanging="567"/>
              <w:jc w:val="center"/>
              <w:rPr>
                <w:szCs w:val="18"/>
              </w:rPr>
            </w:pPr>
          </w:p>
        </w:tc>
        <w:tc>
          <w:tcPr>
            <w:tcW w:w="406" w:type="dxa"/>
          </w:tcPr>
          <w:p w14:paraId="48302D72" w14:textId="77777777" w:rsidR="000F3051" w:rsidRPr="001D3C14" w:rsidRDefault="000F3051" w:rsidP="00F64EB6">
            <w:pPr>
              <w:pStyle w:val="BodyTextNoSpace"/>
              <w:ind w:left="567" w:hanging="567"/>
              <w:jc w:val="center"/>
              <w:rPr>
                <w:szCs w:val="18"/>
              </w:rPr>
            </w:pPr>
          </w:p>
        </w:tc>
        <w:tc>
          <w:tcPr>
            <w:tcW w:w="406" w:type="dxa"/>
          </w:tcPr>
          <w:p w14:paraId="7B4C4900" w14:textId="77777777" w:rsidR="000F3051" w:rsidRPr="001D3C14" w:rsidRDefault="000F3051" w:rsidP="00F64EB6">
            <w:pPr>
              <w:pStyle w:val="BodyTextNoSpace"/>
              <w:ind w:left="567" w:hanging="567"/>
              <w:jc w:val="center"/>
              <w:rPr>
                <w:szCs w:val="18"/>
              </w:rPr>
            </w:pPr>
          </w:p>
        </w:tc>
        <w:tc>
          <w:tcPr>
            <w:tcW w:w="4049" w:type="dxa"/>
          </w:tcPr>
          <w:p w14:paraId="389975FE" w14:textId="77777777" w:rsidR="000F3051" w:rsidRPr="001D3C14" w:rsidRDefault="000F3051" w:rsidP="00F64EB6">
            <w:pPr>
              <w:pStyle w:val="BodyTextNoSpace"/>
              <w:ind w:left="567" w:hanging="567"/>
              <w:rPr>
                <w:szCs w:val="18"/>
              </w:rPr>
            </w:pPr>
          </w:p>
        </w:tc>
      </w:tr>
      <w:tr w:rsidR="000F3051" w:rsidRPr="001D3C14" w14:paraId="43D3A832" w14:textId="77777777" w:rsidTr="00F64EB6">
        <w:tc>
          <w:tcPr>
            <w:tcW w:w="3701" w:type="dxa"/>
          </w:tcPr>
          <w:p w14:paraId="11AB8EE7" w14:textId="46BE1BDF" w:rsidR="000F3051" w:rsidRPr="001D3C14" w:rsidRDefault="000F3051" w:rsidP="00F64EB6">
            <w:pPr>
              <w:pStyle w:val="BodyTextNoSpace"/>
              <w:ind w:left="567" w:hanging="567"/>
              <w:rPr>
                <w:szCs w:val="18"/>
              </w:rPr>
            </w:pPr>
            <w:r w:rsidRPr="001D3C14">
              <w:rPr>
                <w:szCs w:val="18"/>
              </w:rPr>
              <w:t>1.2</w:t>
            </w:r>
            <w:r w:rsidRPr="001D3C14">
              <w:rPr>
                <w:szCs w:val="18"/>
              </w:rPr>
              <w:tab/>
            </w:r>
            <w:r w:rsidR="00ED2BA6">
              <w:rPr>
                <w:szCs w:val="18"/>
              </w:rPr>
              <w:t xml:space="preserve">Design </w:t>
            </w:r>
            <w:proofErr w:type="spellStart"/>
            <w:r w:rsidR="00ED2BA6">
              <w:rPr>
                <w:szCs w:val="18"/>
              </w:rPr>
              <w:t>specification</w:t>
            </w:r>
            <w:proofErr w:type="spellEnd"/>
            <w:r w:rsidRPr="001D3C14">
              <w:rPr>
                <w:szCs w:val="18"/>
              </w:rPr>
              <w:t xml:space="preserve"> </w:t>
            </w:r>
          </w:p>
        </w:tc>
        <w:tc>
          <w:tcPr>
            <w:tcW w:w="407" w:type="dxa"/>
          </w:tcPr>
          <w:p w14:paraId="7D95DC9A" w14:textId="77777777" w:rsidR="000F3051" w:rsidRPr="001D3C14" w:rsidRDefault="000F3051" w:rsidP="00F64EB6">
            <w:pPr>
              <w:pStyle w:val="BodyTextNoSpace"/>
              <w:ind w:left="567" w:hanging="567"/>
              <w:jc w:val="center"/>
              <w:rPr>
                <w:szCs w:val="18"/>
              </w:rPr>
            </w:pPr>
          </w:p>
        </w:tc>
        <w:tc>
          <w:tcPr>
            <w:tcW w:w="406" w:type="dxa"/>
          </w:tcPr>
          <w:p w14:paraId="793CF1FC" w14:textId="77777777" w:rsidR="000F3051" w:rsidRPr="001D3C14" w:rsidRDefault="000F3051" w:rsidP="00F64EB6">
            <w:pPr>
              <w:pStyle w:val="BodyTextNoSpace"/>
              <w:ind w:left="567" w:hanging="567"/>
              <w:jc w:val="center"/>
              <w:rPr>
                <w:szCs w:val="18"/>
              </w:rPr>
            </w:pPr>
          </w:p>
        </w:tc>
        <w:tc>
          <w:tcPr>
            <w:tcW w:w="406" w:type="dxa"/>
          </w:tcPr>
          <w:p w14:paraId="321C3C12" w14:textId="77777777" w:rsidR="000F3051" w:rsidRPr="001D3C14" w:rsidRDefault="000F3051" w:rsidP="00F64EB6">
            <w:pPr>
              <w:pStyle w:val="BodyTextNoSpace"/>
              <w:ind w:left="567" w:hanging="567"/>
              <w:jc w:val="center"/>
              <w:rPr>
                <w:szCs w:val="18"/>
              </w:rPr>
            </w:pPr>
          </w:p>
        </w:tc>
        <w:tc>
          <w:tcPr>
            <w:tcW w:w="406" w:type="dxa"/>
          </w:tcPr>
          <w:p w14:paraId="00394B32" w14:textId="77777777" w:rsidR="000F3051" w:rsidRPr="001D3C14" w:rsidRDefault="000F3051" w:rsidP="00F64EB6">
            <w:pPr>
              <w:pStyle w:val="BodyTextNoSpace"/>
              <w:ind w:left="567" w:hanging="567"/>
              <w:jc w:val="center"/>
              <w:rPr>
                <w:szCs w:val="18"/>
              </w:rPr>
            </w:pPr>
          </w:p>
        </w:tc>
        <w:tc>
          <w:tcPr>
            <w:tcW w:w="406" w:type="dxa"/>
          </w:tcPr>
          <w:p w14:paraId="310669AC" w14:textId="77777777" w:rsidR="000F3051" w:rsidRPr="001D3C14" w:rsidRDefault="000F3051" w:rsidP="00F64EB6">
            <w:pPr>
              <w:pStyle w:val="BodyTextNoSpace"/>
              <w:ind w:left="567" w:hanging="567"/>
              <w:jc w:val="center"/>
              <w:rPr>
                <w:szCs w:val="18"/>
              </w:rPr>
            </w:pPr>
          </w:p>
        </w:tc>
        <w:tc>
          <w:tcPr>
            <w:tcW w:w="4049" w:type="dxa"/>
          </w:tcPr>
          <w:p w14:paraId="5E10C147" w14:textId="77777777" w:rsidR="000F3051" w:rsidRPr="001D3C14" w:rsidRDefault="000F3051" w:rsidP="00F64EB6">
            <w:pPr>
              <w:pStyle w:val="BodyTextNoSpace"/>
              <w:ind w:left="567" w:hanging="567"/>
              <w:rPr>
                <w:szCs w:val="18"/>
              </w:rPr>
            </w:pPr>
          </w:p>
        </w:tc>
      </w:tr>
      <w:tr w:rsidR="000F3051" w:rsidRPr="001D3C14" w14:paraId="57AB6B9B" w14:textId="77777777" w:rsidTr="001D3C14">
        <w:tc>
          <w:tcPr>
            <w:tcW w:w="3701" w:type="dxa"/>
          </w:tcPr>
          <w:p w14:paraId="29E8531E" w14:textId="77777777" w:rsidR="000F3051" w:rsidRPr="001D3C14" w:rsidRDefault="000F3051" w:rsidP="00F64EB6">
            <w:pPr>
              <w:pStyle w:val="BodyTextNoSpace"/>
              <w:ind w:left="567" w:hanging="567"/>
              <w:rPr>
                <w:b/>
                <w:szCs w:val="18"/>
              </w:rPr>
            </w:pPr>
          </w:p>
          <w:p w14:paraId="50C96E47" w14:textId="2FC2B5F3" w:rsidR="000F3051" w:rsidRPr="001D3C14" w:rsidRDefault="000F3051" w:rsidP="00F64EB6">
            <w:pPr>
              <w:pStyle w:val="BodyTextNoSpace"/>
              <w:ind w:left="567" w:hanging="567"/>
              <w:rPr>
                <w:b/>
                <w:szCs w:val="18"/>
              </w:rPr>
            </w:pPr>
            <w:r w:rsidRPr="001D3C14">
              <w:rPr>
                <w:b/>
                <w:szCs w:val="18"/>
              </w:rPr>
              <w:t>2.</w:t>
            </w:r>
            <w:r w:rsidRPr="001D3C14">
              <w:rPr>
                <w:b/>
                <w:szCs w:val="18"/>
              </w:rPr>
              <w:tab/>
            </w:r>
            <w:r w:rsidR="00ED2BA6">
              <w:rPr>
                <w:b/>
                <w:szCs w:val="18"/>
              </w:rPr>
              <w:t>DESIGN MANAGEMENT</w:t>
            </w:r>
          </w:p>
        </w:tc>
        <w:tc>
          <w:tcPr>
            <w:tcW w:w="407" w:type="dxa"/>
            <w:shd w:val="clear" w:color="auto" w:fill="D9D9D9" w:themeFill="background1" w:themeFillShade="D9"/>
          </w:tcPr>
          <w:p w14:paraId="5A988577"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84500BF"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A3A630B"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CF69E06"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0C191DEE" w14:textId="77777777" w:rsidR="000F3051" w:rsidRPr="001D3C14" w:rsidRDefault="000F3051" w:rsidP="00F64EB6">
            <w:pPr>
              <w:pStyle w:val="BodyTextNoSpace"/>
              <w:ind w:left="567" w:hanging="567"/>
              <w:jc w:val="center"/>
              <w:rPr>
                <w:b/>
                <w:szCs w:val="18"/>
              </w:rPr>
            </w:pPr>
          </w:p>
        </w:tc>
        <w:tc>
          <w:tcPr>
            <w:tcW w:w="4049" w:type="dxa"/>
          </w:tcPr>
          <w:p w14:paraId="3A9DED75" w14:textId="77777777" w:rsidR="000F3051" w:rsidRPr="001D3C14" w:rsidRDefault="000F3051" w:rsidP="00F64EB6">
            <w:pPr>
              <w:pStyle w:val="BodyTextNoSpace"/>
              <w:ind w:left="567" w:hanging="567"/>
              <w:rPr>
                <w:b/>
                <w:szCs w:val="18"/>
              </w:rPr>
            </w:pPr>
          </w:p>
        </w:tc>
      </w:tr>
      <w:tr w:rsidR="000F3051" w:rsidRPr="001D3C14" w14:paraId="4E591539" w14:textId="77777777" w:rsidTr="00F64EB6">
        <w:tc>
          <w:tcPr>
            <w:tcW w:w="3701" w:type="dxa"/>
          </w:tcPr>
          <w:p w14:paraId="664C0BCC" w14:textId="7CEDBC53" w:rsidR="000F3051" w:rsidRPr="001D3C14" w:rsidRDefault="000F3051" w:rsidP="00F64EB6">
            <w:pPr>
              <w:pStyle w:val="BodyTextNoSpace"/>
              <w:ind w:left="567" w:hanging="567"/>
              <w:rPr>
                <w:szCs w:val="18"/>
              </w:rPr>
            </w:pPr>
            <w:r w:rsidRPr="001D3C14">
              <w:rPr>
                <w:szCs w:val="18"/>
              </w:rPr>
              <w:t>2.1</w:t>
            </w:r>
            <w:r w:rsidRPr="001D3C14">
              <w:rPr>
                <w:szCs w:val="18"/>
              </w:rPr>
              <w:tab/>
            </w:r>
            <w:r w:rsidR="000F58B2">
              <w:rPr>
                <w:szCs w:val="18"/>
              </w:rPr>
              <w:t>Design management</w:t>
            </w:r>
          </w:p>
        </w:tc>
        <w:tc>
          <w:tcPr>
            <w:tcW w:w="407" w:type="dxa"/>
          </w:tcPr>
          <w:p w14:paraId="0E6D7FEF" w14:textId="77777777" w:rsidR="000F3051" w:rsidRPr="001D3C14" w:rsidRDefault="000F3051" w:rsidP="00F64EB6">
            <w:pPr>
              <w:pStyle w:val="BodyTextNoSpace"/>
              <w:ind w:left="567" w:hanging="567"/>
              <w:jc w:val="center"/>
              <w:rPr>
                <w:szCs w:val="18"/>
              </w:rPr>
            </w:pPr>
          </w:p>
        </w:tc>
        <w:tc>
          <w:tcPr>
            <w:tcW w:w="406" w:type="dxa"/>
          </w:tcPr>
          <w:p w14:paraId="19D199BE" w14:textId="77777777" w:rsidR="000F3051" w:rsidRPr="001D3C14" w:rsidRDefault="000F3051" w:rsidP="00F64EB6">
            <w:pPr>
              <w:pStyle w:val="BodyTextNoSpace"/>
              <w:ind w:left="567" w:hanging="567"/>
              <w:jc w:val="center"/>
              <w:rPr>
                <w:szCs w:val="18"/>
              </w:rPr>
            </w:pPr>
          </w:p>
        </w:tc>
        <w:tc>
          <w:tcPr>
            <w:tcW w:w="406" w:type="dxa"/>
          </w:tcPr>
          <w:p w14:paraId="1903BE0E" w14:textId="77777777" w:rsidR="000F3051" w:rsidRPr="001D3C14" w:rsidRDefault="000F3051" w:rsidP="00F64EB6">
            <w:pPr>
              <w:pStyle w:val="BodyTextNoSpace"/>
              <w:ind w:left="567" w:hanging="567"/>
              <w:jc w:val="center"/>
              <w:rPr>
                <w:szCs w:val="18"/>
              </w:rPr>
            </w:pPr>
          </w:p>
        </w:tc>
        <w:tc>
          <w:tcPr>
            <w:tcW w:w="406" w:type="dxa"/>
          </w:tcPr>
          <w:p w14:paraId="3F9EE31F" w14:textId="77777777" w:rsidR="000F3051" w:rsidRPr="001D3C14" w:rsidRDefault="000F3051" w:rsidP="00F64EB6">
            <w:pPr>
              <w:pStyle w:val="BodyTextNoSpace"/>
              <w:ind w:left="567" w:hanging="567"/>
              <w:jc w:val="center"/>
              <w:rPr>
                <w:szCs w:val="18"/>
              </w:rPr>
            </w:pPr>
          </w:p>
        </w:tc>
        <w:tc>
          <w:tcPr>
            <w:tcW w:w="406" w:type="dxa"/>
          </w:tcPr>
          <w:p w14:paraId="4D7BF367" w14:textId="77777777" w:rsidR="000F3051" w:rsidRPr="001D3C14" w:rsidRDefault="000F3051" w:rsidP="00F64EB6">
            <w:pPr>
              <w:pStyle w:val="BodyTextNoSpace"/>
              <w:ind w:left="567" w:hanging="567"/>
              <w:jc w:val="center"/>
              <w:rPr>
                <w:szCs w:val="18"/>
              </w:rPr>
            </w:pPr>
          </w:p>
        </w:tc>
        <w:tc>
          <w:tcPr>
            <w:tcW w:w="4049" w:type="dxa"/>
          </w:tcPr>
          <w:p w14:paraId="273599C6" w14:textId="77777777" w:rsidR="000F3051" w:rsidRPr="001D3C14" w:rsidRDefault="000F3051" w:rsidP="00F64EB6">
            <w:pPr>
              <w:pStyle w:val="BodyTextNoSpace"/>
              <w:ind w:left="567" w:hanging="567"/>
              <w:rPr>
                <w:szCs w:val="18"/>
              </w:rPr>
            </w:pPr>
          </w:p>
        </w:tc>
      </w:tr>
      <w:tr w:rsidR="000F3051" w:rsidRPr="001D3C14" w14:paraId="014D6549" w14:textId="77777777" w:rsidTr="00F64EB6">
        <w:tc>
          <w:tcPr>
            <w:tcW w:w="3701" w:type="dxa"/>
          </w:tcPr>
          <w:p w14:paraId="4A9012CF" w14:textId="2745D1D6" w:rsidR="000F3051" w:rsidRPr="001D3C14" w:rsidRDefault="000F3051" w:rsidP="00F64EB6">
            <w:pPr>
              <w:pStyle w:val="BodyTextNoSpace"/>
              <w:ind w:left="567" w:hanging="567"/>
              <w:rPr>
                <w:szCs w:val="18"/>
              </w:rPr>
            </w:pPr>
            <w:r w:rsidRPr="001D3C14">
              <w:rPr>
                <w:szCs w:val="18"/>
              </w:rPr>
              <w:t xml:space="preserve">2.2 </w:t>
            </w:r>
            <w:r w:rsidRPr="001D3C14">
              <w:rPr>
                <w:szCs w:val="18"/>
              </w:rPr>
              <w:tab/>
            </w:r>
            <w:proofErr w:type="gramStart"/>
            <w:r w:rsidRPr="001D3C14">
              <w:rPr>
                <w:szCs w:val="18"/>
              </w:rPr>
              <w:t>I</w:t>
            </w:r>
            <w:r w:rsidR="00316F5D">
              <w:rPr>
                <w:szCs w:val="18"/>
              </w:rPr>
              <w:t>C</w:t>
            </w:r>
            <w:r w:rsidRPr="001D3C14">
              <w:rPr>
                <w:szCs w:val="18"/>
              </w:rPr>
              <w:t>T</w:t>
            </w:r>
            <w:r w:rsidR="00316F5D">
              <w:rPr>
                <w:szCs w:val="18"/>
              </w:rPr>
              <w:t xml:space="preserve"> management</w:t>
            </w:r>
            <w:proofErr w:type="gramEnd"/>
          </w:p>
        </w:tc>
        <w:tc>
          <w:tcPr>
            <w:tcW w:w="407" w:type="dxa"/>
          </w:tcPr>
          <w:p w14:paraId="142E66A5" w14:textId="77777777" w:rsidR="000F3051" w:rsidRPr="001D3C14" w:rsidRDefault="000F3051" w:rsidP="00F64EB6">
            <w:pPr>
              <w:pStyle w:val="BodyTextNoSpace"/>
              <w:ind w:left="567" w:hanging="567"/>
              <w:jc w:val="center"/>
              <w:rPr>
                <w:szCs w:val="18"/>
              </w:rPr>
            </w:pPr>
          </w:p>
        </w:tc>
        <w:tc>
          <w:tcPr>
            <w:tcW w:w="406" w:type="dxa"/>
          </w:tcPr>
          <w:p w14:paraId="53247A71" w14:textId="77777777" w:rsidR="000F3051" w:rsidRPr="001D3C14" w:rsidRDefault="000F3051" w:rsidP="00F64EB6">
            <w:pPr>
              <w:pStyle w:val="BodyTextNoSpace"/>
              <w:ind w:left="567" w:hanging="567"/>
              <w:jc w:val="center"/>
              <w:rPr>
                <w:szCs w:val="18"/>
              </w:rPr>
            </w:pPr>
          </w:p>
        </w:tc>
        <w:tc>
          <w:tcPr>
            <w:tcW w:w="406" w:type="dxa"/>
          </w:tcPr>
          <w:p w14:paraId="397A2B3A" w14:textId="77777777" w:rsidR="000F3051" w:rsidRPr="001D3C14" w:rsidRDefault="000F3051" w:rsidP="00F64EB6">
            <w:pPr>
              <w:pStyle w:val="BodyTextNoSpace"/>
              <w:ind w:left="567" w:hanging="567"/>
              <w:jc w:val="center"/>
              <w:rPr>
                <w:szCs w:val="18"/>
              </w:rPr>
            </w:pPr>
          </w:p>
        </w:tc>
        <w:tc>
          <w:tcPr>
            <w:tcW w:w="406" w:type="dxa"/>
          </w:tcPr>
          <w:p w14:paraId="1ED9124F" w14:textId="77777777" w:rsidR="000F3051" w:rsidRPr="001D3C14" w:rsidRDefault="000F3051" w:rsidP="00F64EB6">
            <w:pPr>
              <w:pStyle w:val="BodyTextNoSpace"/>
              <w:ind w:left="567" w:hanging="567"/>
              <w:jc w:val="center"/>
              <w:rPr>
                <w:szCs w:val="18"/>
              </w:rPr>
            </w:pPr>
          </w:p>
        </w:tc>
        <w:tc>
          <w:tcPr>
            <w:tcW w:w="406" w:type="dxa"/>
          </w:tcPr>
          <w:p w14:paraId="08A02A0F" w14:textId="77777777" w:rsidR="000F3051" w:rsidRPr="001D3C14" w:rsidRDefault="000F3051" w:rsidP="00F64EB6">
            <w:pPr>
              <w:pStyle w:val="BodyTextNoSpace"/>
              <w:ind w:left="567" w:hanging="567"/>
              <w:jc w:val="center"/>
              <w:rPr>
                <w:szCs w:val="18"/>
              </w:rPr>
            </w:pPr>
          </w:p>
        </w:tc>
        <w:tc>
          <w:tcPr>
            <w:tcW w:w="4049" w:type="dxa"/>
          </w:tcPr>
          <w:p w14:paraId="037A2E43" w14:textId="77777777" w:rsidR="000F3051" w:rsidRPr="001D3C14" w:rsidRDefault="000F3051" w:rsidP="00F64EB6">
            <w:pPr>
              <w:pStyle w:val="BodyTextNoSpace"/>
              <w:ind w:left="567" w:hanging="567"/>
              <w:rPr>
                <w:szCs w:val="18"/>
              </w:rPr>
            </w:pPr>
          </w:p>
        </w:tc>
      </w:tr>
      <w:tr w:rsidR="000F3051" w:rsidRPr="001D3C14" w14:paraId="6048C88C" w14:textId="77777777" w:rsidTr="001D3C14">
        <w:tc>
          <w:tcPr>
            <w:tcW w:w="3701" w:type="dxa"/>
          </w:tcPr>
          <w:p w14:paraId="113343B1" w14:textId="77777777" w:rsidR="000F3051" w:rsidRPr="001D3C14" w:rsidRDefault="000F3051" w:rsidP="00F64EB6">
            <w:pPr>
              <w:pStyle w:val="BodyTextNoSpace"/>
              <w:ind w:left="567" w:hanging="567"/>
              <w:rPr>
                <w:b/>
                <w:szCs w:val="18"/>
              </w:rPr>
            </w:pPr>
          </w:p>
          <w:p w14:paraId="76B88A2E" w14:textId="4FF0DE0F" w:rsidR="000F3051" w:rsidRPr="001D3C14" w:rsidRDefault="000F3051" w:rsidP="00F64EB6">
            <w:pPr>
              <w:pStyle w:val="BodyTextNoSpace"/>
              <w:ind w:left="567" w:hanging="567"/>
              <w:rPr>
                <w:b/>
                <w:szCs w:val="18"/>
              </w:rPr>
            </w:pPr>
            <w:r w:rsidRPr="001D3C14">
              <w:rPr>
                <w:b/>
                <w:szCs w:val="18"/>
              </w:rPr>
              <w:t>3.</w:t>
            </w:r>
            <w:r w:rsidRPr="001D3C14">
              <w:rPr>
                <w:b/>
                <w:szCs w:val="18"/>
              </w:rPr>
              <w:tab/>
            </w:r>
            <w:r w:rsidR="00316F5D">
              <w:rPr>
                <w:b/>
                <w:szCs w:val="18"/>
              </w:rPr>
              <w:t>PROPOSALS</w:t>
            </w:r>
          </w:p>
        </w:tc>
        <w:tc>
          <w:tcPr>
            <w:tcW w:w="407" w:type="dxa"/>
            <w:shd w:val="clear" w:color="auto" w:fill="D9D9D9" w:themeFill="background1" w:themeFillShade="D9"/>
          </w:tcPr>
          <w:p w14:paraId="209A0AD9"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509EF9ED"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DE6E3CB"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1DBDD5C3"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16BE6CCA" w14:textId="77777777" w:rsidR="000F3051" w:rsidRPr="001D3C14" w:rsidRDefault="000F3051" w:rsidP="00F64EB6">
            <w:pPr>
              <w:pStyle w:val="BodyTextNoSpace"/>
              <w:ind w:left="567" w:hanging="567"/>
              <w:jc w:val="center"/>
              <w:rPr>
                <w:b/>
                <w:szCs w:val="18"/>
              </w:rPr>
            </w:pPr>
          </w:p>
        </w:tc>
        <w:tc>
          <w:tcPr>
            <w:tcW w:w="4049" w:type="dxa"/>
          </w:tcPr>
          <w:p w14:paraId="226037C8" w14:textId="77777777" w:rsidR="000F3051" w:rsidRPr="001D3C14" w:rsidRDefault="000F3051" w:rsidP="00F64EB6">
            <w:pPr>
              <w:pStyle w:val="BodyTextNoSpace"/>
              <w:ind w:left="567" w:hanging="567"/>
              <w:rPr>
                <w:b/>
                <w:szCs w:val="18"/>
              </w:rPr>
            </w:pPr>
          </w:p>
        </w:tc>
      </w:tr>
      <w:tr w:rsidR="000F3051" w:rsidRPr="001D3C14" w14:paraId="736AEAC9" w14:textId="77777777" w:rsidTr="00F64EB6">
        <w:tc>
          <w:tcPr>
            <w:tcW w:w="3701" w:type="dxa"/>
          </w:tcPr>
          <w:p w14:paraId="63429B58" w14:textId="4177EBC1" w:rsidR="000F3051" w:rsidRPr="001D3C14" w:rsidRDefault="000F3051" w:rsidP="00F64EB6">
            <w:pPr>
              <w:pStyle w:val="BodyTextNoSpace"/>
              <w:ind w:left="567" w:hanging="567"/>
              <w:rPr>
                <w:szCs w:val="18"/>
              </w:rPr>
            </w:pPr>
            <w:r w:rsidRPr="001D3C14">
              <w:rPr>
                <w:szCs w:val="18"/>
              </w:rPr>
              <w:t>3.1</w:t>
            </w:r>
            <w:r w:rsidRPr="001D3C14">
              <w:rPr>
                <w:szCs w:val="18"/>
              </w:rPr>
              <w:tab/>
            </w:r>
            <w:proofErr w:type="spellStart"/>
            <w:r w:rsidR="004E1422">
              <w:rPr>
                <w:szCs w:val="18"/>
              </w:rPr>
              <w:t>Outline</w:t>
            </w:r>
            <w:proofErr w:type="spellEnd"/>
            <w:r w:rsidR="004E1422">
              <w:rPr>
                <w:szCs w:val="18"/>
              </w:rPr>
              <w:t xml:space="preserve"> </w:t>
            </w:r>
            <w:proofErr w:type="spellStart"/>
            <w:r w:rsidR="004E1422">
              <w:rPr>
                <w:szCs w:val="18"/>
              </w:rPr>
              <w:t>proposal</w:t>
            </w:r>
            <w:proofErr w:type="spellEnd"/>
          </w:p>
        </w:tc>
        <w:tc>
          <w:tcPr>
            <w:tcW w:w="407" w:type="dxa"/>
          </w:tcPr>
          <w:p w14:paraId="0D4E5BCF" w14:textId="77777777" w:rsidR="000F3051" w:rsidRPr="001D3C14" w:rsidRDefault="000F3051" w:rsidP="00F64EB6">
            <w:pPr>
              <w:pStyle w:val="BodyTextNoSpace"/>
              <w:ind w:left="567" w:hanging="567"/>
              <w:jc w:val="center"/>
              <w:rPr>
                <w:szCs w:val="18"/>
              </w:rPr>
            </w:pPr>
          </w:p>
        </w:tc>
        <w:tc>
          <w:tcPr>
            <w:tcW w:w="406" w:type="dxa"/>
          </w:tcPr>
          <w:p w14:paraId="1224C9B3" w14:textId="77777777" w:rsidR="000F3051" w:rsidRPr="001D3C14" w:rsidRDefault="000F3051" w:rsidP="00F64EB6">
            <w:pPr>
              <w:pStyle w:val="BodyTextNoSpace"/>
              <w:ind w:left="567" w:hanging="567"/>
              <w:jc w:val="center"/>
              <w:rPr>
                <w:szCs w:val="18"/>
              </w:rPr>
            </w:pPr>
          </w:p>
        </w:tc>
        <w:tc>
          <w:tcPr>
            <w:tcW w:w="406" w:type="dxa"/>
          </w:tcPr>
          <w:p w14:paraId="285AA608" w14:textId="77777777" w:rsidR="000F3051" w:rsidRPr="001D3C14" w:rsidRDefault="000F3051" w:rsidP="00F64EB6">
            <w:pPr>
              <w:pStyle w:val="BodyTextNoSpace"/>
              <w:ind w:left="567" w:hanging="567"/>
              <w:jc w:val="center"/>
              <w:rPr>
                <w:szCs w:val="18"/>
              </w:rPr>
            </w:pPr>
          </w:p>
        </w:tc>
        <w:tc>
          <w:tcPr>
            <w:tcW w:w="406" w:type="dxa"/>
          </w:tcPr>
          <w:p w14:paraId="38A037C1" w14:textId="77777777" w:rsidR="000F3051" w:rsidRPr="001D3C14" w:rsidRDefault="000F3051" w:rsidP="00F64EB6">
            <w:pPr>
              <w:pStyle w:val="BodyTextNoSpace"/>
              <w:ind w:left="567" w:hanging="567"/>
              <w:jc w:val="center"/>
              <w:rPr>
                <w:szCs w:val="18"/>
              </w:rPr>
            </w:pPr>
          </w:p>
        </w:tc>
        <w:tc>
          <w:tcPr>
            <w:tcW w:w="406" w:type="dxa"/>
          </w:tcPr>
          <w:p w14:paraId="7587BF73" w14:textId="77777777" w:rsidR="000F3051" w:rsidRPr="001D3C14" w:rsidRDefault="000F3051" w:rsidP="00F64EB6">
            <w:pPr>
              <w:pStyle w:val="BodyTextNoSpace"/>
              <w:ind w:left="567" w:hanging="567"/>
              <w:jc w:val="center"/>
              <w:rPr>
                <w:szCs w:val="18"/>
              </w:rPr>
            </w:pPr>
          </w:p>
        </w:tc>
        <w:tc>
          <w:tcPr>
            <w:tcW w:w="4049" w:type="dxa"/>
          </w:tcPr>
          <w:p w14:paraId="73C8A4E5" w14:textId="77777777" w:rsidR="000F3051" w:rsidRPr="001D3C14" w:rsidRDefault="000F3051" w:rsidP="00F64EB6">
            <w:pPr>
              <w:pStyle w:val="BodyTextNoSpace"/>
              <w:ind w:left="567" w:hanging="567"/>
              <w:rPr>
                <w:szCs w:val="18"/>
              </w:rPr>
            </w:pPr>
          </w:p>
        </w:tc>
      </w:tr>
      <w:tr w:rsidR="000F3051" w:rsidRPr="001D3C14" w14:paraId="492AF603" w14:textId="77777777" w:rsidTr="00F64EB6">
        <w:tc>
          <w:tcPr>
            <w:tcW w:w="3701" w:type="dxa"/>
          </w:tcPr>
          <w:p w14:paraId="67BE1C20" w14:textId="16AA065F" w:rsidR="000F3051" w:rsidRPr="001D3C14" w:rsidRDefault="000F3051" w:rsidP="00F64EB6">
            <w:pPr>
              <w:pStyle w:val="BodyTextNoSpace"/>
              <w:ind w:left="567" w:hanging="567"/>
              <w:rPr>
                <w:szCs w:val="18"/>
              </w:rPr>
            </w:pPr>
            <w:r w:rsidRPr="001D3C14">
              <w:rPr>
                <w:szCs w:val="18"/>
              </w:rPr>
              <w:t>3.2</w:t>
            </w:r>
            <w:r w:rsidRPr="001D3C14">
              <w:rPr>
                <w:szCs w:val="18"/>
              </w:rPr>
              <w:tab/>
              <w:t>Proje</w:t>
            </w:r>
            <w:r w:rsidR="004E1422">
              <w:rPr>
                <w:szCs w:val="18"/>
              </w:rPr>
              <w:t xml:space="preserve">ct </w:t>
            </w:r>
            <w:proofErr w:type="spellStart"/>
            <w:r w:rsidR="004E1422">
              <w:rPr>
                <w:szCs w:val="18"/>
              </w:rPr>
              <w:t>proposal</w:t>
            </w:r>
            <w:proofErr w:type="spellEnd"/>
          </w:p>
        </w:tc>
        <w:tc>
          <w:tcPr>
            <w:tcW w:w="407" w:type="dxa"/>
          </w:tcPr>
          <w:p w14:paraId="0349E241" w14:textId="77777777" w:rsidR="000F3051" w:rsidRPr="001D3C14" w:rsidRDefault="000F3051" w:rsidP="00F64EB6">
            <w:pPr>
              <w:pStyle w:val="BodyTextNoSpace"/>
              <w:ind w:left="567" w:hanging="567"/>
              <w:jc w:val="center"/>
              <w:rPr>
                <w:szCs w:val="18"/>
              </w:rPr>
            </w:pPr>
          </w:p>
        </w:tc>
        <w:tc>
          <w:tcPr>
            <w:tcW w:w="406" w:type="dxa"/>
          </w:tcPr>
          <w:p w14:paraId="447976EF" w14:textId="77777777" w:rsidR="000F3051" w:rsidRPr="001D3C14" w:rsidRDefault="000F3051" w:rsidP="00F64EB6">
            <w:pPr>
              <w:pStyle w:val="BodyTextNoSpace"/>
              <w:ind w:left="567" w:hanging="567"/>
              <w:jc w:val="center"/>
              <w:rPr>
                <w:szCs w:val="18"/>
              </w:rPr>
            </w:pPr>
          </w:p>
        </w:tc>
        <w:tc>
          <w:tcPr>
            <w:tcW w:w="406" w:type="dxa"/>
          </w:tcPr>
          <w:p w14:paraId="02D485D3" w14:textId="77777777" w:rsidR="000F3051" w:rsidRPr="001D3C14" w:rsidRDefault="000F3051" w:rsidP="00F64EB6">
            <w:pPr>
              <w:pStyle w:val="BodyTextNoSpace"/>
              <w:ind w:left="567" w:hanging="567"/>
              <w:jc w:val="center"/>
              <w:rPr>
                <w:szCs w:val="18"/>
              </w:rPr>
            </w:pPr>
          </w:p>
        </w:tc>
        <w:tc>
          <w:tcPr>
            <w:tcW w:w="406" w:type="dxa"/>
          </w:tcPr>
          <w:p w14:paraId="2E1E8F59" w14:textId="77777777" w:rsidR="000F3051" w:rsidRPr="001D3C14" w:rsidRDefault="000F3051" w:rsidP="00F64EB6">
            <w:pPr>
              <w:pStyle w:val="BodyTextNoSpace"/>
              <w:ind w:left="567" w:hanging="567"/>
              <w:jc w:val="center"/>
              <w:rPr>
                <w:szCs w:val="18"/>
              </w:rPr>
            </w:pPr>
          </w:p>
        </w:tc>
        <w:tc>
          <w:tcPr>
            <w:tcW w:w="406" w:type="dxa"/>
          </w:tcPr>
          <w:p w14:paraId="656E1CCD" w14:textId="77777777" w:rsidR="000F3051" w:rsidRPr="001D3C14" w:rsidRDefault="000F3051" w:rsidP="00F64EB6">
            <w:pPr>
              <w:pStyle w:val="BodyTextNoSpace"/>
              <w:ind w:left="567" w:hanging="567"/>
              <w:jc w:val="center"/>
              <w:rPr>
                <w:szCs w:val="18"/>
              </w:rPr>
            </w:pPr>
          </w:p>
        </w:tc>
        <w:tc>
          <w:tcPr>
            <w:tcW w:w="4049" w:type="dxa"/>
          </w:tcPr>
          <w:p w14:paraId="4C53E2A7" w14:textId="77777777" w:rsidR="000F3051" w:rsidRPr="001D3C14" w:rsidRDefault="000F3051" w:rsidP="00F64EB6">
            <w:pPr>
              <w:pStyle w:val="BodyTextNoSpace"/>
              <w:ind w:left="567" w:hanging="567"/>
              <w:rPr>
                <w:szCs w:val="18"/>
              </w:rPr>
            </w:pPr>
          </w:p>
        </w:tc>
      </w:tr>
      <w:tr w:rsidR="000F3051" w:rsidRPr="001D3C14" w14:paraId="0AB05386" w14:textId="77777777" w:rsidTr="00F64EB6">
        <w:tc>
          <w:tcPr>
            <w:tcW w:w="3701" w:type="dxa"/>
          </w:tcPr>
          <w:p w14:paraId="102CA6A9" w14:textId="77777777" w:rsidR="000F3051" w:rsidRPr="001D3C14" w:rsidRDefault="000F3051" w:rsidP="00F64EB6">
            <w:pPr>
              <w:pStyle w:val="BodyTextNoSpace"/>
              <w:ind w:left="567" w:hanging="567"/>
              <w:rPr>
                <w:b/>
                <w:szCs w:val="18"/>
              </w:rPr>
            </w:pPr>
          </w:p>
          <w:p w14:paraId="1C026582" w14:textId="633B0E84" w:rsidR="000F3051" w:rsidRPr="001D3C14" w:rsidRDefault="000F3051" w:rsidP="00F64EB6">
            <w:pPr>
              <w:pStyle w:val="BodyTextNoSpace"/>
              <w:ind w:left="567" w:hanging="567"/>
              <w:rPr>
                <w:b/>
                <w:szCs w:val="18"/>
              </w:rPr>
            </w:pPr>
            <w:r w:rsidRPr="001D3C14">
              <w:rPr>
                <w:b/>
                <w:szCs w:val="18"/>
              </w:rPr>
              <w:t>4.</w:t>
            </w:r>
            <w:r w:rsidRPr="001D3C14">
              <w:rPr>
                <w:b/>
                <w:szCs w:val="18"/>
              </w:rPr>
              <w:tab/>
            </w:r>
            <w:r w:rsidR="004E1422">
              <w:rPr>
                <w:b/>
                <w:szCs w:val="18"/>
              </w:rPr>
              <w:t>R</w:t>
            </w:r>
            <w:r w:rsidR="00264EFF">
              <w:rPr>
                <w:b/>
                <w:szCs w:val="18"/>
              </w:rPr>
              <w:t>EGULATORY PROJECT</w:t>
            </w:r>
            <w:r w:rsidRPr="001D3C14">
              <w:rPr>
                <w:b/>
                <w:szCs w:val="18"/>
              </w:rPr>
              <w:t xml:space="preserve"> </w:t>
            </w:r>
          </w:p>
        </w:tc>
        <w:tc>
          <w:tcPr>
            <w:tcW w:w="407" w:type="dxa"/>
          </w:tcPr>
          <w:p w14:paraId="22FCE3FA" w14:textId="77777777" w:rsidR="000F3051" w:rsidRPr="001D3C14" w:rsidRDefault="000F3051" w:rsidP="00F64EB6">
            <w:pPr>
              <w:pStyle w:val="BodyTextNoSpace"/>
              <w:ind w:left="567" w:hanging="567"/>
              <w:jc w:val="center"/>
              <w:rPr>
                <w:b/>
                <w:szCs w:val="18"/>
              </w:rPr>
            </w:pPr>
          </w:p>
        </w:tc>
        <w:tc>
          <w:tcPr>
            <w:tcW w:w="406" w:type="dxa"/>
          </w:tcPr>
          <w:p w14:paraId="5AC2A6B1" w14:textId="77777777" w:rsidR="000F3051" w:rsidRPr="001D3C14" w:rsidRDefault="000F3051" w:rsidP="00F64EB6">
            <w:pPr>
              <w:pStyle w:val="BodyTextNoSpace"/>
              <w:ind w:left="567" w:hanging="567"/>
              <w:jc w:val="center"/>
              <w:rPr>
                <w:b/>
                <w:szCs w:val="18"/>
              </w:rPr>
            </w:pPr>
          </w:p>
        </w:tc>
        <w:tc>
          <w:tcPr>
            <w:tcW w:w="406" w:type="dxa"/>
          </w:tcPr>
          <w:p w14:paraId="7881A8F7" w14:textId="77777777" w:rsidR="000F3051" w:rsidRPr="001D3C14" w:rsidRDefault="000F3051" w:rsidP="00F64EB6">
            <w:pPr>
              <w:pStyle w:val="BodyTextNoSpace"/>
              <w:ind w:left="567" w:hanging="567"/>
              <w:jc w:val="center"/>
              <w:rPr>
                <w:b/>
                <w:szCs w:val="18"/>
              </w:rPr>
            </w:pPr>
          </w:p>
        </w:tc>
        <w:tc>
          <w:tcPr>
            <w:tcW w:w="406" w:type="dxa"/>
          </w:tcPr>
          <w:p w14:paraId="213C15AD" w14:textId="77777777" w:rsidR="000F3051" w:rsidRPr="001D3C14" w:rsidRDefault="000F3051" w:rsidP="00F64EB6">
            <w:pPr>
              <w:pStyle w:val="BodyTextNoSpace"/>
              <w:ind w:left="567" w:hanging="567"/>
              <w:jc w:val="center"/>
              <w:rPr>
                <w:b/>
                <w:szCs w:val="18"/>
              </w:rPr>
            </w:pPr>
          </w:p>
        </w:tc>
        <w:tc>
          <w:tcPr>
            <w:tcW w:w="406" w:type="dxa"/>
          </w:tcPr>
          <w:p w14:paraId="191850C3" w14:textId="77777777" w:rsidR="000F3051" w:rsidRPr="001D3C14" w:rsidRDefault="000F3051" w:rsidP="00F64EB6">
            <w:pPr>
              <w:pStyle w:val="BodyTextNoSpace"/>
              <w:ind w:left="567" w:hanging="567"/>
              <w:jc w:val="center"/>
              <w:rPr>
                <w:b/>
                <w:szCs w:val="18"/>
              </w:rPr>
            </w:pPr>
          </w:p>
        </w:tc>
        <w:tc>
          <w:tcPr>
            <w:tcW w:w="4049" w:type="dxa"/>
          </w:tcPr>
          <w:p w14:paraId="54DF042F" w14:textId="77777777" w:rsidR="000F3051" w:rsidRPr="001D3C14" w:rsidRDefault="000F3051" w:rsidP="00F64EB6">
            <w:pPr>
              <w:pStyle w:val="BodyTextNoSpace"/>
              <w:ind w:left="567" w:hanging="567"/>
              <w:rPr>
                <w:b/>
                <w:szCs w:val="18"/>
              </w:rPr>
            </w:pPr>
          </w:p>
        </w:tc>
      </w:tr>
      <w:tr w:rsidR="000F3051" w:rsidRPr="001D3C14" w14:paraId="2759CD30" w14:textId="77777777" w:rsidTr="00F64EB6">
        <w:tc>
          <w:tcPr>
            <w:tcW w:w="3701" w:type="dxa"/>
          </w:tcPr>
          <w:p w14:paraId="2980E3FE" w14:textId="77777777" w:rsidR="000F3051" w:rsidRPr="001D3C14" w:rsidRDefault="000F3051" w:rsidP="00F64EB6">
            <w:pPr>
              <w:pStyle w:val="BodyTextNoSpace"/>
              <w:ind w:left="567" w:hanging="567"/>
              <w:rPr>
                <w:b/>
                <w:szCs w:val="18"/>
              </w:rPr>
            </w:pPr>
          </w:p>
          <w:p w14:paraId="50B75679" w14:textId="2EA65F73" w:rsidR="000F3051" w:rsidRPr="001D3C14" w:rsidRDefault="000F3051" w:rsidP="00F64EB6">
            <w:pPr>
              <w:pStyle w:val="BodyTextNoSpace"/>
              <w:ind w:left="567" w:hanging="567"/>
              <w:rPr>
                <w:b/>
                <w:szCs w:val="18"/>
              </w:rPr>
            </w:pPr>
            <w:r w:rsidRPr="001D3C14">
              <w:rPr>
                <w:b/>
                <w:szCs w:val="18"/>
              </w:rPr>
              <w:t>5.</w:t>
            </w:r>
            <w:r w:rsidRPr="001D3C14">
              <w:rPr>
                <w:b/>
                <w:szCs w:val="18"/>
              </w:rPr>
              <w:tab/>
            </w:r>
            <w:r w:rsidR="0035458B">
              <w:rPr>
                <w:b/>
                <w:szCs w:val="18"/>
              </w:rPr>
              <w:t>TENDER DESIGN</w:t>
            </w:r>
          </w:p>
        </w:tc>
        <w:tc>
          <w:tcPr>
            <w:tcW w:w="407" w:type="dxa"/>
          </w:tcPr>
          <w:p w14:paraId="247D3993" w14:textId="77777777" w:rsidR="000F3051" w:rsidRPr="001D3C14" w:rsidRDefault="000F3051" w:rsidP="00F64EB6">
            <w:pPr>
              <w:pStyle w:val="BodyTextNoSpace"/>
              <w:ind w:left="567" w:hanging="567"/>
              <w:jc w:val="center"/>
              <w:rPr>
                <w:b/>
                <w:szCs w:val="18"/>
              </w:rPr>
            </w:pPr>
          </w:p>
        </w:tc>
        <w:tc>
          <w:tcPr>
            <w:tcW w:w="406" w:type="dxa"/>
          </w:tcPr>
          <w:p w14:paraId="7316792B" w14:textId="77777777" w:rsidR="000F3051" w:rsidRPr="001D3C14" w:rsidRDefault="000F3051" w:rsidP="00F64EB6">
            <w:pPr>
              <w:pStyle w:val="BodyTextNoSpace"/>
              <w:ind w:left="567" w:hanging="567"/>
              <w:jc w:val="center"/>
              <w:rPr>
                <w:b/>
                <w:szCs w:val="18"/>
              </w:rPr>
            </w:pPr>
          </w:p>
        </w:tc>
        <w:tc>
          <w:tcPr>
            <w:tcW w:w="406" w:type="dxa"/>
          </w:tcPr>
          <w:p w14:paraId="40334C60" w14:textId="77777777" w:rsidR="000F3051" w:rsidRPr="001D3C14" w:rsidRDefault="000F3051" w:rsidP="00F64EB6">
            <w:pPr>
              <w:pStyle w:val="BodyTextNoSpace"/>
              <w:ind w:left="567" w:hanging="567"/>
              <w:jc w:val="center"/>
              <w:rPr>
                <w:b/>
                <w:szCs w:val="18"/>
              </w:rPr>
            </w:pPr>
          </w:p>
        </w:tc>
        <w:tc>
          <w:tcPr>
            <w:tcW w:w="406" w:type="dxa"/>
          </w:tcPr>
          <w:p w14:paraId="0B05CC21" w14:textId="77777777" w:rsidR="000F3051" w:rsidRPr="001D3C14" w:rsidRDefault="000F3051" w:rsidP="00F64EB6">
            <w:pPr>
              <w:pStyle w:val="BodyTextNoSpace"/>
              <w:ind w:left="567" w:hanging="567"/>
              <w:jc w:val="center"/>
              <w:rPr>
                <w:b/>
                <w:szCs w:val="18"/>
              </w:rPr>
            </w:pPr>
          </w:p>
        </w:tc>
        <w:tc>
          <w:tcPr>
            <w:tcW w:w="406" w:type="dxa"/>
          </w:tcPr>
          <w:p w14:paraId="7874CBE0" w14:textId="77777777" w:rsidR="000F3051" w:rsidRPr="001D3C14" w:rsidRDefault="000F3051" w:rsidP="00F64EB6">
            <w:pPr>
              <w:pStyle w:val="BodyTextNoSpace"/>
              <w:ind w:left="567" w:hanging="567"/>
              <w:jc w:val="center"/>
              <w:rPr>
                <w:b/>
                <w:szCs w:val="18"/>
              </w:rPr>
            </w:pPr>
          </w:p>
        </w:tc>
        <w:tc>
          <w:tcPr>
            <w:tcW w:w="4049" w:type="dxa"/>
          </w:tcPr>
          <w:p w14:paraId="33BE51ED" w14:textId="77777777" w:rsidR="000F3051" w:rsidRPr="001D3C14" w:rsidRDefault="000F3051" w:rsidP="00F64EB6">
            <w:pPr>
              <w:pStyle w:val="BodyTextNoSpace"/>
              <w:ind w:left="567" w:hanging="567"/>
              <w:rPr>
                <w:b/>
                <w:szCs w:val="18"/>
              </w:rPr>
            </w:pPr>
          </w:p>
        </w:tc>
      </w:tr>
      <w:tr w:rsidR="000F3051" w:rsidRPr="001D3C14" w14:paraId="4586E233" w14:textId="77777777" w:rsidTr="00F64EB6">
        <w:tc>
          <w:tcPr>
            <w:tcW w:w="3701" w:type="dxa"/>
          </w:tcPr>
          <w:p w14:paraId="3B2166FB" w14:textId="77777777" w:rsidR="000F3051" w:rsidRPr="001D3C14" w:rsidRDefault="000F3051" w:rsidP="00F64EB6">
            <w:pPr>
              <w:pStyle w:val="BodyTextNoSpace"/>
              <w:ind w:left="567" w:hanging="567"/>
              <w:rPr>
                <w:b/>
                <w:szCs w:val="18"/>
              </w:rPr>
            </w:pPr>
          </w:p>
          <w:p w14:paraId="0B787C09" w14:textId="332C0CB9" w:rsidR="000F3051" w:rsidRPr="001D3C14" w:rsidRDefault="000F3051" w:rsidP="00F64EB6">
            <w:pPr>
              <w:pStyle w:val="BodyTextNoSpace"/>
              <w:ind w:left="567" w:hanging="567"/>
              <w:rPr>
                <w:b/>
                <w:szCs w:val="18"/>
              </w:rPr>
            </w:pPr>
            <w:r w:rsidRPr="001D3C14">
              <w:rPr>
                <w:b/>
                <w:szCs w:val="18"/>
              </w:rPr>
              <w:t>6</w:t>
            </w:r>
            <w:r w:rsidRPr="001D3C14">
              <w:rPr>
                <w:b/>
                <w:szCs w:val="18"/>
              </w:rPr>
              <w:tab/>
            </w:r>
            <w:r w:rsidR="004F0EE3">
              <w:rPr>
                <w:b/>
                <w:szCs w:val="18"/>
              </w:rPr>
              <w:t>CONSTRUCTION PROJECT</w:t>
            </w:r>
          </w:p>
        </w:tc>
        <w:tc>
          <w:tcPr>
            <w:tcW w:w="407" w:type="dxa"/>
          </w:tcPr>
          <w:p w14:paraId="283B185F" w14:textId="77777777" w:rsidR="000F3051" w:rsidRPr="001D3C14" w:rsidRDefault="000F3051" w:rsidP="00F64EB6">
            <w:pPr>
              <w:pStyle w:val="BodyTextNoSpace"/>
              <w:ind w:left="567" w:hanging="567"/>
              <w:jc w:val="center"/>
              <w:rPr>
                <w:b/>
                <w:szCs w:val="18"/>
              </w:rPr>
            </w:pPr>
          </w:p>
        </w:tc>
        <w:tc>
          <w:tcPr>
            <w:tcW w:w="406" w:type="dxa"/>
          </w:tcPr>
          <w:p w14:paraId="7E22C9B4" w14:textId="77777777" w:rsidR="000F3051" w:rsidRPr="001D3C14" w:rsidRDefault="000F3051" w:rsidP="00F64EB6">
            <w:pPr>
              <w:pStyle w:val="BodyTextNoSpace"/>
              <w:ind w:left="567" w:hanging="567"/>
              <w:jc w:val="center"/>
              <w:rPr>
                <w:b/>
                <w:szCs w:val="18"/>
              </w:rPr>
            </w:pPr>
          </w:p>
        </w:tc>
        <w:tc>
          <w:tcPr>
            <w:tcW w:w="406" w:type="dxa"/>
          </w:tcPr>
          <w:p w14:paraId="17A0EC63" w14:textId="77777777" w:rsidR="000F3051" w:rsidRPr="001D3C14" w:rsidRDefault="000F3051" w:rsidP="00F64EB6">
            <w:pPr>
              <w:pStyle w:val="BodyTextNoSpace"/>
              <w:ind w:left="567" w:hanging="567"/>
              <w:jc w:val="center"/>
              <w:rPr>
                <w:b/>
                <w:szCs w:val="18"/>
              </w:rPr>
            </w:pPr>
          </w:p>
        </w:tc>
        <w:tc>
          <w:tcPr>
            <w:tcW w:w="406" w:type="dxa"/>
          </w:tcPr>
          <w:p w14:paraId="13995E52" w14:textId="77777777" w:rsidR="000F3051" w:rsidRPr="001D3C14" w:rsidRDefault="000F3051" w:rsidP="00F64EB6">
            <w:pPr>
              <w:pStyle w:val="BodyTextNoSpace"/>
              <w:ind w:left="567" w:hanging="567"/>
              <w:jc w:val="center"/>
              <w:rPr>
                <w:b/>
                <w:szCs w:val="18"/>
              </w:rPr>
            </w:pPr>
          </w:p>
        </w:tc>
        <w:tc>
          <w:tcPr>
            <w:tcW w:w="406" w:type="dxa"/>
          </w:tcPr>
          <w:p w14:paraId="7DC426C8" w14:textId="77777777" w:rsidR="000F3051" w:rsidRPr="001D3C14" w:rsidRDefault="000F3051" w:rsidP="00F64EB6">
            <w:pPr>
              <w:pStyle w:val="BodyTextNoSpace"/>
              <w:ind w:left="567" w:hanging="567"/>
              <w:jc w:val="center"/>
              <w:rPr>
                <w:b/>
                <w:szCs w:val="18"/>
              </w:rPr>
            </w:pPr>
          </w:p>
        </w:tc>
        <w:tc>
          <w:tcPr>
            <w:tcW w:w="4049" w:type="dxa"/>
          </w:tcPr>
          <w:p w14:paraId="6910D34B" w14:textId="77777777" w:rsidR="000F3051" w:rsidRPr="001D3C14" w:rsidRDefault="000F3051" w:rsidP="00F64EB6">
            <w:pPr>
              <w:pStyle w:val="BodyTextNoSpace"/>
              <w:ind w:left="567" w:hanging="567"/>
              <w:rPr>
                <w:b/>
                <w:szCs w:val="18"/>
              </w:rPr>
            </w:pPr>
          </w:p>
        </w:tc>
      </w:tr>
      <w:tr w:rsidR="000F3051" w:rsidRPr="001D3C14" w14:paraId="4714F24F" w14:textId="77777777" w:rsidTr="001D3C14">
        <w:tc>
          <w:tcPr>
            <w:tcW w:w="3701" w:type="dxa"/>
          </w:tcPr>
          <w:p w14:paraId="62A0A554" w14:textId="77777777" w:rsidR="000F3051" w:rsidRPr="001D3C14" w:rsidRDefault="000F3051" w:rsidP="00F64EB6">
            <w:pPr>
              <w:pStyle w:val="BodyTextNoSpace"/>
              <w:ind w:left="567" w:hanging="567"/>
              <w:rPr>
                <w:b/>
                <w:szCs w:val="18"/>
              </w:rPr>
            </w:pPr>
          </w:p>
          <w:p w14:paraId="47F36972" w14:textId="5C4EFAEE" w:rsidR="000F3051" w:rsidRPr="001D3C14" w:rsidRDefault="000F3051" w:rsidP="00F64EB6">
            <w:pPr>
              <w:pStyle w:val="BodyTextNoSpace"/>
              <w:ind w:left="567" w:hanging="567"/>
              <w:rPr>
                <w:b/>
                <w:szCs w:val="18"/>
              </w:rPr>
            </w:pPr>
            <w:r w:rsidRPr="001D3C14">
              <w:rPr>
                <w:b/>
                <w:szCs w:val="18"/>
              </w:rPr>
              <w:t>7.</w:t>
            </w:r>
            <w:r w:rsidRPr="001D3C14">
              <w:rPr>
                <w:b/>
                <w:szCs w:val="18"/>
              </w:rPr>
              <w:tab/>
            </w:r>
            <w:r w:rsidR="00667F85">
              <w:rPr>
                <w:b/>
                <w:szCs w:val="18"/>
              </w:rPr>
              <w:t>CONSTRUCTION PHASE</w:t>
            </w:r>
          </w:p>
        </w:tc>
        <w:tc>
          <w:tcPr>
            <w:tcW w:w="407" w:type="dxa"/>
            <w:shd w:val="clear" w:color="auto" w:fill="D9D9D9" w:themeFill="background1" w:themeFillShade="D9"/>
          </w:tcPr>
          <w:p w14:paraId="602123C3"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265D883"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48301047"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6ED42D7"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072A2426" w14:textId="77777777" w:rsidR="000F3051" w:rsidRPr="001D3C14" w:rsidRDefault="000F3051" w:rsidP="00F64EB6">
            <w:pPr>
              <w:pStyle w:val="BodyTextNoSpace"/>
              <w:ind w:left="567" w:hanging="567"/>
              <w:jc w:val="center"/>
              <w:rPr>
                <w:b/>
                <w:szCs w:val="18"/>
              </w:rPr>
            </w:pPr>
          </w:p>
        </w:tc>
        <w:tc>
          <w:tcPr>
            <w:tcW w:w="4049" w:type="dxa"/>
          </w:tcPr>
          <w:p w14:paraId="76B98AF6" w14:textId="77777777" w:rsidR="000F3051" w:rsidRPr="001D3C14" w:rsidRDefault="000F3051" w:rsidP="00F64EB6">
            <w:pPr>
              <w:pStyle w:val="BodyTextNoSpace"/>
              <w:ind w:left="567" w:hanging="567"/>
              <w:rPr>
                <w:b/>
                <w:szCs w:val="18"/>
              </w:rPr>
            </w:pPr>
          </w:p>
        </w:tc>
      </w:tr>
      <w:tr w:rsidR="000F3051" w:rsidRPr="000B3431" w14:paraId="2629FE3F" w14:textId="77777777" w:rsidTr="00F64EB6">
        <w:tc>
          <w:tcPr>
            <w:tcW w:w="3701" w:type="dxa"/>
          </w:tcPr>
          <w:p w14:paraId="09A08CC1" w14:textId="1CC3BC47" w:rsidR="000F3051" w:rsidRPr="00667F85" w:rsidRDefault="000F3051" w:rsidP="00F64EB6">
            <w:pPr>
              <w:pStyle w:val="BodyTextNoSpace"/>
              <w:ind w:left="567" w:hanging="567"/>
              <w:rPr>
                <w:szCs w:val="18"/>
                <w:lang w:val="en-US"/>
              </w:rPr>
            </w:pPr>
            <w:r w:rsidRPr="00667F85">
              <w:rPr>
                <w:szCs w:val="18"/>
                <w:lang w:val="en-US"/>
              </w:rPr>
              <w:t>7.1</w:t>
            </w:r>
            <w:r w:rsidRPr="00667F85">
              <w:rPr>
                <w:szCs w:val="18"/>
                <w:lang w:val="en-US"/>
              </w:rPr>
              <w:tab/>
            </w:r>
            <w:r w:rsidR="00667F85" w:rsidRPr="00667F85">
              <w:rPr>
                <w:szCs w:val="18"/>
                <w:lang w:val="en-US"/>
              </w:rPr>
              <w:t>Construction management during the constructio</w:t>
            </w:r>
            <w:r w:rsidR="00667F85">
              <w:rPr>
                <w:szCs w:val="18"/>
                <w:lang w:val="en-US"/>
              </w:rPr>
              <w:t>n phase</w:t>
            </w:r>
          </w:p>
        </w:tc>
        <w:tc>
          <w:tcPr>
            <w:tcW w:w="407" w:type="dxa"/>
          </w:tcPr>
          <w:p w14:paraId="6F448999" w14:textId="77777777" w:rsidR="000F3051" w:rsidRPr="00667F85" w:rsidRDefault="000F3051" w:rsidP="00F64EB6">
            <w:pPr>
              <w:pStyle w:val="BodyTextNoSpace"/>
              <w:ind w:left="567" w:hanging="567"/>
              <w:jc w:val="center"/>
              <w:rPr>
                <w:szCs w:val="18"/>
                <w:lang w:val="en-US"/>
              </w:rPr>
            </w:pPr>
          </w:p>
        </w:tc>
        <w:tc>
          <w:tcPr>
            <w:tcW w:w="406" w:type="dxa"/>
          </w:tcPr>
          <w:p w14:paraId="335FA958" w14:textId="77777777" w:rsidR="000F3051" w:rsidRPr="00667F85" w:rsidRDefault="000F3051" w:rsidP="00F64EB6">
            <w:pPr>
              <w:pStyle w:val="BodyTextNoSpace"/>
              <w:ind w:left="567" w:hanging="567"/>
              <w:jc w:val="center"/>
              <w:rPr>
                <w:szCs w:val="18"/>
                <w:lang w:val="en-US"/>
              </w:rPr>
            </w:pPr>
          </w:p>
        </w:tc>
        <w:tc>
          <w:tcPr>
            <w:tcW w:w="406" w:type="dxa"/>
          </w:tcPr>
          <w:p w14:paraId="77F06B0F" w14:textId="77777777" w:rsidR="000F3051" w:rsidRPr="00667F85" w:rsidRDefault="000F3051" w:rsidP="00F64EB6">
            <w:pPr>
              <w:pStyle w:val="BodyTextNoSpace"/>
              <w:ind w:left="567" w:hanging="567"/>
              <w:jc w:val="center"/>
              <w:rPr>
                <w:szCs w:val="18"/>
                <w:lang w:val="en-US"/>
              </w:rPr>
            </w:pPr>
          </w:p>
        </w:tc>
        <w:tc>
          <w:tcPr>
            <w:tcW w:w="406" w:type="dxa"/>
          </w:tcPr>
          <w:p w14:paraId="5D481356" w14:textId="77777777" w:rsidR="000F3051" w:rsidRPr="00667F85" w:rsidRDefault="000F3051" w:rsidP="00F64EB6">
            <w:pPr>
              <w:pStyle w:val="BodyTextNoSpace"/>
              <w:ind w:left="567" w:hanging="567"/>
              <w:jc w:val="center"/>
              <w:rPr>
                <w:szCs w:val="18"/>
                <w:lang w:val="en-US"/>
              </w:rPr>
            </w:pPr>
          </w:p>
        </w:tc>
        <w:tc>
          <w:tcPr>
            <w:tcW w:w="406" w:type="dxa"/>
          </w:tcPr>
          <w:p w14:paraId="311AB1DF" w14:textId="77777777" w:rsidR="000F3051" w:rsidRPr="00667F85" w:rsidRDefault="000F3051" w:rsidP="00F64EB6">
            <w:pPr>
              <w:pStyle w:val="BodyTextNoSpace"/>
              <w:ind w:left="567" w:hanging="567"/>
              <w:jc w:val="center"/>
              <w:rPr>
                <w:szCs w:val="18"/>
                <w:lang w:val="en-US"/>
              </w:rPr>
            </w:pPr>
          </w:p>
        </w:tc>
        <w:tc>
          <w:tcPr>
            <w:tcW w:w="4049" w:type="dxa"/>
          </w:tcPr>
          <w:p w14:paraId="68267381" w14:textId="77777777" w:rsidR="000F3051" w:rsidRPr="00667F85" w:rsidRDefault="000F3051" w:rsidP="00F64EB6">
            <w:pPr>
              <w:pStyle w:val="BodyTextNoSpace"/>
              <w:ind w:left="567" w:hanging="567"/>
              <w:rPr>
                <w:szCs w:val="18"/>
                <w:lang w:val="en-US"/>
              </w:rPr>
            </w:pPr>
          </w:p>
        </w:tc>
      </w:tr>
      <w:tr w:rsidR="000F3051" w:rsidRPr="000B3431" w14:paraId="66B35F73" w14:textId="77777777" w:rsidTr="00F64EB6">
        <w:tc>
          <w:tcPr>
            <w:tcW w:w="3701" w:type="dxa"/>
          </w:tcPr>
          <w:p w14:paraId="340B7D52" w14:textId="03F9E097" w:rsidR="000F3051" w:rsidRPr="00B742FA" w:rsidRDefault="000F3051" w:rsidP="00F64EB6">
            <w:pPr>
              <w:pStyle w:val="BodyTextNoSpace"/>
              <w:ind w:left="567" w:hanging="567"/>
              <w:rPr>
                <w:szCs w:val="18"/>
                <w:lang w:val="en-US"/>
              </w:rPr>
            </w:pPr>
            <w:r w:rsidRPr="00B742FA">
              <w:rPr>
                <w:szCs w:val="18"/>
                <w:lang w:val="en-US"/>
              </w:rPr>
              <w:t>7.2</w:t>
            </w:r>
            <w:r w:rsidRPr="00B742FA">
              <w:rPr>
                <w:szCs w:val="18"/>
                <w:lang w:val="en-US"/>
              </w:rPr>
              <w:tab/>
            </w:r>
            <w:r w:rsidR="00B742FA" w:rsidRPr="00B742FA">
              <w:rPr>
                <w:szCs w:val="18"/>
                <w:lang w:val="en-US"/>
              </w:rPr>
              <w:t>Site supervision during the construction phas</w:t>
            </w:r>
            <w:r w:rsidR="00B742FA">
              <w:rPr>
                <w:szCs w:val="18"/>
                <w:lang w:val="en-US"/>
              </w:rPr>
              <w:t>e</w:t>
            </w:r>
          </w:p>
        </w:tc>
        <w:tc>
          <w:tcPr>
            <w:tcW w:w="407" w:type="dxa"/>
          </w:tcPr>
          <w:p w14:paraId="37D382BD" w14:textId="77777777" w:rsidR="000F3051" w:rsidRPr="00B742FA" w:rsidRDefault="000F3051" w:rsidP="00F64EB6">
            <w:pPr>
              <w:pStyle w:val="BodyTextNoSpace"/>
              <w:ind w:left="567" w:hanging="567"/>
              <w:jc w:val="center"/>
              <w:rPr>
                <w:szCs w:val="18"/>
                <w:lang w:val="en-US"/>
              </w:rPr>
            </w:pPr>
          </w:p>
        </w:tc>
        <w:tc>
          <w:tcPr>
            <w:tcW w:w="406" w:type="dxa"/>
          </w:tcPr>
          <w:p w14:paraId="484B5F3B" w14:textId="77777777" w:rsidR="000F3051" w:rsidRPr="00B742FA" w:rsidRDefault="000F3051" w:rsidP="00F64EB6">
            <w:pPr>
              <w:pStyle w:val="BodyTextNoSpace"/>
              <w:ind w:left="567" w:hanging="567"/>
              <w:jc w:val="center"/>
              <w:rPr>
                <w:szCs w:val="18"/>
                <w:lang w:val="en-US"/>
              </w:rPr>
            </w:pPr>
          </w:p>
        </w:tc>
        <w:tc>
          <w:tcPr>
            <w:tcW w:w="406" w:type="dxa"/>
          </w:tcPr>
          <w:p w14:paraId="0E913AB8" w14:textId="77777777" w:rsidR="000F3051" w:rsidRPr="00B742FA" w:rsidRDefault="000F3051" w:rsidP="00F64EB6">
            <w:pPr>
              <w:pStyle w:val="BodyTextNoSpace"/>
              <w:ind w:left="567" w:hanging="567"/>
              <w:jc w:val="center"/>
              <w:rPr>
                <w:szCs w:val="18"/>
                <w:lang w:val="en-US"/>
              </w:rPr>
            </w:pPr>
          </w:p>
        </w:tc>
        <w:tc>
          <w:tcPr>
            <w:tcW w:w="406" w:type="dxa"/>
          </w:tcPr>
          <w:p w14:paraId="748667FA" w14:textId="77777777" w:rsidR="000F3051" w:rsidRPr="00B742FA" w:rsidRDefault="000F3051" w:rsidP="00F64EB6">
            <w:pPr>
              <w:pStyle w:val="BodyTextNoSpace"/>
              <w:ind w:left="567" w:hanging="567"/>
              <w:jc w:val="center"/>
              <w:rPr>
                <w:szCs w:val="18"/>
                <w:lang w:val="en-US"/>
              </w:rPr>
            </w:pPr>
          </w:p>
        </w:tc>
        <w:tc>
          <w:tcPr>
            <w:tcW w:w="406" w:type="dxa"/>
          </w:tcPr>
          <w:p w14:paraId="634FD86E" w14:textId="77777777" w:rsidR="000F3051" w:rsidRPr="00B742FA" w:rsidRDefault="000F3051" w:rsidP="00F64EB6">
            <w:pPr>
              <w:pStyle w:val="BodyTextNoSpace"/>
              <w:ind w:left="567" w:hanging="567"/>
              <w:jc w:val="center"/>
              <w:rPr>
                <w:szCs w:val="18"/>
                <w:lang w:val="en-US"/>
              </w:rPr>
            </w:pPr>
          </w:p>
        </w:tc>
        <w:tc>
          <w:tcPr>
            <w:tcW w:w="4049" w:type="dxa"/>
          </w:tcPr>
          <w:p w14:paraId="092EE27C" w14:textId="77777777" w:rsidR="000F3051" w:rsidRPr="00B742FA" w:rsidRDefault="000F3051" w:rsidP="00F64EB6">
            <w:pPr>
              <w:pStyle w:val="BodyTextNoSpace"/>
              <w:ind w:left="567" w:hanging="567"/>
              <w:rPr>
                <w:szCs w:val="18"/>
                <w:lang w:val="en-US"/>
              </w:rPr>
            </w:pPr>
          </w:p>
        </w:tc>
      </w:tr>
      <w:tr w:rsidR="000F3051" w:rsidRPr="000B3431" w14:paraId="7A4A9D64" w14:textId="77777777" w:rsidTr="00F64EB6">
        <w:tc>
          <w:tcPr>
            <w:tcW w:w="3701" w:type="dxa"/>
          </w:tcPr>
          <w:p w14:paraId="0A61A5A8" w14:textId="364AEF24" w:rsidR="000F3051" w:rsidRPr="005F3F63" w:rsidRDefault="000F3051" w:rsidP="00F64EB6">
            <w:pPr>
              <w:pStyle w:val="BodyTextNoSpace"/>
              <w:ind w:left="567" w:hanging="567"/>
              <w:rPr>
                <w:szCs w:val="18"/>
                <w:lang w:val="en-US"/>
              </w:rPr>
            </w:pPr>
            <w:r w:rsidRPr="005F3F63">
              <w:rPr>
                <w:szCs w:val="18"/>
                <w:lang w:val="en-US"/>
              </w:rPr>
              <w:lastRenderedPageBreak/>
              <w:t>7.3</w:t>
            </w:r>
            <w:r w:rsidRPr="005F3F63">
              <w:rPr>
                <w:szCs w:val="18"/>
                <w:lang w:val="en-US"/>
              </w:rPr>
              <w:tab/>
              <w:t>Proje</w:t>
            </w:r>
            <w:r w:rsidR="00267304" w:rsidRPr="005F3F63">
              <w:rPr>
                <w:szCs w:val="18"/>
                <w:lang w:val="en-US"/>
              </w:rPr>
              <w:t>c</w:t>
            </w:r>
            <w:r w:rsidRPr="005F3F63">
              <w:rPr>
                <w:szCs w:val="18"/>
                <w:lang w:val="en-US"/>
              </w:rPr>
              <w:t>t</w:t>
            </w:r>
            <w:r w:rsidR="00267304" w:rsidRPr="005F3F63">
              <w:rPr>
                <w:szCs w:val="18"/>
                <w:lang w:val="en-US"/>
              </w:rPr>
              <w:t xml:space="preserve"> </w:t>
            </w:r>
            <w:r w:rsidR="005F3F63" w:rsidRPr="005F3F63">
              <w:rPr>
                <w:szCs w:val="18"/>
                <w:lang w:val="en-US"/>
              </w:rPr>
              <w:t xml:space="preserve">follow-up </w:t>
            </w:r>
            <w:r w:rsidR="00D164CE">
              <w:rPr>
                <w:szCs w:val="18"/>
                <w:lang w:val="en-US"/>
              </w:rPr>
              <w:t>during the construction phase</w:t>
            </w:r>
          </w:p>
        </w:tc>
        <w:tc>
          <w:tcPr>
            <w:tcW w:w="407" w:type="dxa"/>
          </w:tcPr>
          <w:p w14:paraId="5F1CE091" w14:textId="77777777" w:rsidR="000F3051" w:rsidRPr="005F3F63" w:rsidRDefault="000F3051" w:rsidP="00F64EB6">
            <w:pPr>
              <w:pStyle w:val="BodyTextNoSpace"/>
              <w:ind w:left="567" w:hanging="567"/>
              <w:jc w:val="center"/>
              <w:rPr>
                <w:szCs w:val="18"/>
                <w:lang w:val="en-US"/>
              </w:rPr>
            </w:pPr>
          </w:p>
        </w:tc>
        <w:tc>
          <w:tcPr>
            <w:tcW w:w="406" w:type="dxa"/>
          </w:tcPr>
          <w:p w14:paraId="71DFFFE7" w14:textId="77777777" w:rsidR="000F3051" w:rsidRPr="005F3F63" w:rsidRDefault="000F3051" w:rsidP="00F64EB6">
            <w:pPr>
              <w:pStyle w:val="BodyTextNoSpace"/>
              <w:ind w:left="567" w:hanging="567"/>
              <w:jc w:val="center"/>
              <w:rPr>
                <w:szCs w:val="18"/>
                <w:lang w:val="en-US"/>
              </w:rPr>
            </w:pPr>
          </w:p>
        </w:tc>
        <w:tc>
          <w:tcPr>
            <w:tcW w:w="406" w:type="dxa"/>
          </w:tcPr>
          <w:p w14:paraId="396929F8" w14:textId="77777777" w:rsidR="000F3051" w:rsidRPr="005F3F63" w:rsidRDefault="000F3051" w:rsidP="00F64EB6">
            <w:pPr>
              <w:pStyle w:val="BodyTextNoSpace"/>
              <w:ind w:left="567" w:hanging="567"/>
              <w:jc w:val="center"/>
              <w:rPr>
                <w:szCs w:val="18"/>
                <w:lang w:val="en-US"/>
              </w:rPr>
            </w:pPr>
          </w:p>
        </w:tc>
        <w:tc>
          <w:tcPr>
            <w:tcW w:w="406" w:type="dxa"/>
          </w:tcPr>
          <w:p w14:paraId="127BDC0C" w14:textId="77777777" w:rsidR="000F3051" w:rsidRPr="005F3F63" w:rsidRDefault="000F3051" w:rsidP="00F64EB6">
            <w:pPr>
              <w:pStyle w:val="BodyTextNoSpace"/>
              <w:ind w:left="567" w:hanging="567"/>
              <w:jc w:val="center"/>
              <w:rPr>
                <w:szCs w:val="18"/>
                <w:lang w:val="en-US"/>
              </w:rPr>
            </w:pPr>
          </w:p>
        </w:tc>
        <w:tc>
          <w:tcPr>
            <w:tcW w:w="406" w:type="dxa"/>
          </w:tcPr>
          <w:p w14:paraId="34B580BE" w14:textId="77777777" w:rsidR="000F3051" w:rsidRPr="005F3F63" w:rsidRDefault="000F3051" w:rsidP="00F64EB6">
            <w:pPr>
              <w:pStyle w:val="BodyTextNoSpace"/>
              <w:ind w:left="567" w:hanging="567"/>
              <w:jc w:val="center"/>
              <w:rPr>
                <w:szCs w:val="18"/>
                <w:lang w:val="en-US"/>
              </w:rPr>
            </w:pPr>
          </w:p>
        </w:tc>
        <w:tc>
          <w:tcPr>
            <w:tcW w:w="4049" w:type="dxa"/>
          </w:tcPr>
          <w:p w14:paraId="3218BE55" w14:textId="77777777" w:rsidR="000F3051" w:rsidRPr="005F3F63" w:rsidRDefault="000F3051" w:rsidP="00F64EB6">
            <w:pPr>
              <w:pStyle w:val="BodyTextNoSpace"/>
              <w:ind w:left="567" w:hanging="567"/>
              <w:rPr>
                <w:szCs w:val="18"/>
                <w:lang w:val="en-US"/>
              </w:rPr>
            </w:pPr>
          </w:p>
        </w:tc>
      </w:tr>
      <w:tr w:rsidR="000F3051" w:rsidRPr="001D3C14" w14:paraId="03ECCF18" w14:textId="77777777" w:rsidTr="001D3C14">
        <w:tc>
          <w:tcPr>
            <w:tcW w:w="3701" w:type="dxa"/>
          </w:tcPr>
          <w:p w14:paraId="1B84EF5B" w14:textId="77777777" w:rsidR="000F3051" w:rsidRPr="005F3F63" w:rsidRDefault="000F3051" w:rsidP="00F64EB6">
            <w:pPr>
              <w:pStyle w:val="BodyTextNoSpace"/>
              <w:ind w:left="567" w:hanging="567"/>
              <w:rPr>
                <w:b/>
                <w:szCs w:val="18"/>
                <w:lang w:val="en-US"/>
              </w:rPr>
            </w:pPr>
          </w:p>
          <w:p w14:paraId="55DF2A6F" w14:textId="69A97C75" w:rsidR="000F3051" w:rsidRPr="001D3C14" w:rsidRDefault="000F3051" w:rsidP="00F64EB6">
            <w:pPr>
              <w:pStyle w:val="BodyTextNoSpace"/>
              <w:ind w:left="567" w:hanging="567"/>
              <w:rPr>
                <w:b/>
                <w:szCs w:val="18"/>
              </w:rPr>
            </w:pPr>
            <w:r w:rsidRPr="001D3C14">
              <w:rPr>
                <w:b/>
                <w:szCs w:val="18"/>
              </w:rPr>
              <w:t>8.</w:t>
            </w:r>
            <w:r w:rsidRPr="001D3C14">
              <w:rPr>
                <w:b/>
                <w:szCs w:val="18"/>
              </w:rPr>
              <w:tab/>
            </w:r>
            <w:r w:rsidR="005339CF">
              <w:rPr>
                <w:b/>
                <w:szCs w:val="18"/>
              </w:rPr>
              <w:t>DELIVERY</w:t>
            </w:r>
          </w:p>
        </w:tc>
        <w:tc>
          <w:tcPr>
            <w:tcW w:w="407" w:type="dxa"/>
            <w:shd w:val="clear" w:color="auto" w:fill="D9D9D9" w:themeFill="background1" w:themeFillShade="D9"/>
          </w:tcPr>
          <w:p w14:paraId="6D6BBCE3"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593A4521"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B7AD5C9"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2684ED9"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16A5919C" w14:textId="77777777" w:rsidR="000F3051" w:rsidRPr="001D3C14" w:rsidRDefault="000F3051" w:rsidP="00F64EB6">
            <w:pPr>
              <w:pStyle w:val="BodyTextNoSpace"/>
              <w:ind w:left="567" w:hanging="567"/>
              <w:jc w:val="center"/>
              <w:rPr>
                <w:b/>
                <w:szCs w:val="18"/>
              </w:rPr>
            </w:pPr>
          </w:p>
        </w:tc>
        <w:tc>
          <w:tcPr>
            <w:tcW w:w="4049" w:type="dxa"/>
          </w:tcPr>
          <w:p w14:paraId="68CFB8AE" w14:textId="77777777" w:rsidR="000F3051" w:rsidRPr="001D3C14" w:rsidRDefault="000F3051" w:rsidP="00F64EB6">
            <w:pPr>
              <w:pStyle w:val="BodyTextNoSpace"/>
              <w:ind w:left="567" w:hanging="567"/>
              <w:rPr>
                <w:b/>
                <w:szCs w:val="18"/>
              </w:rPr>
            </w:pPr>
          </w:p>
        </w:tc>
      </w:tr>
      <w:tr w:rsidR="000F3051" w:rsidRPr="000B3431" w14:paraId="015AFE04" w14:textId="77777777" w:rsidTr="00F64EB6">
        <w:tc>
          <w:tcPr>
            <w:tcW w:w="3701" w:type="dxa"/>
          </w:tcPr>
          <w:p w14:paraId="2ED18411" w14:textId="4ADFD34F" w:rsidR="000F3051" w:rsidRPr="00674D84" w:rsidRDefault="000F3051" w:rsidP="00F64EB6">
            <w:pPr>
              <w:pStyle w:val="BodyTextNoSpace"/>
              <w:ind w:left="567" w:hanging="567"/>
              <w:rPr>
                <w:szCs w:val="18"/>
                <w:lang w:val="en-US"/>
              </w:rPr>
            </w:pPr>
            <w:r w:rsidRPr="00674D84">
              <w:rPr>
                <w:szCs w:val="18"/>
                <w:lang w:val="en-US"/>
              </w:rPr>
              <w:t>8.1</w:t>
            </w:r>
            <w:r w:rsidRPr="00674D84">
              <w:rPr>
                <w:szCs w:val="18"/>
                <w:lang w:val="en-US"/>
              </w:rPr>
              <w:tab/>
            </w:r>
            <w:r w:rsidR="00674D84" w:rsidRPr="00674D84">
              <w:rPr>
                <w:szCs w:val="18"/>
                <w:lang w:val="en-US"/>
              </w:rPr>
              <w:t>Construction management in connection with de</w:t>
            </w:r>
            <w:r w:rsidR="00674D84">
              <w:rPr>
                <w:szCs w:val="18"/>
                <w:lang w:val="en-US"/>
              </w:rPr>
              <w:t>l</w:t>
            </w:r>
            <w:r w:rsidR="00674D84" w:rsidRPr="00674D84">
              <w:rPr>
                <w:szCs w:val="18"/>
                <w:lang w:val="en-US"/>
              </w:rPr>
              <w:t>ive</w:t>
            </w:r>
            <w:r w:rsidR="00674D84">
              <w:rPr>
                <w:szCs w:val="18"/>
                <w:lang w:val="en-US"/>
              </w:rPr>
              <w:t>ry</w:t>
            </w:r>
          </w:p>
        </w:tc>
        <w:tc>
          <w:tcPr>
            <w:tcW w:w="407" w:type="dxa"/>
          </w:tcPr>
          <w:p w14:paraId="36C44A6E" w14:textId="77777777" w:rsidR="000F3051" w:rsidRPr="00674D84" w:rsidRDefault="000F3051" w:rsidP="00F64EB6">
            <w:pPr>
              <w:pStyle w:val="BodyTextNoSpace"/>
              <w:ind w:left="567" w:hanging="567"/>
              <w:jc w:val="center"/>
              <w:rPr>
                <w:szCs w:val="18"/>
                <w:lang w:val="en-US"/>
              </w:rPr>
            </w:pPr>
          </w:p>
        </w:tc>
        <w:tc>
          <w:tcPr>
            <w:tcW w:w="406" w:type="dxa"/>
          </w:tcPr>
          <w:p w14:paraId="23683807" w14:textId="77777777" w:rsidR="000F3051" w:rsidRPr="00674D84" w:rsidRDefault="000F3051" w:rsidP="00F64EB6">
            <w:pPr>
              <w:pStyle w:val="BodyTextNoSpace"/>
              <w:ind w:left="567" w:hanging="567"/>
              <w:jc w:val="center"/>
              <w:rPr>
                <w:szCs w:val="18"/>
                <w:lang w:val="en-US"/>
              </w:rPr>
            </w:pPr>
          </w:p>
        </w:tc>
        <w:tc>
          <w:tcPr>
            <w:tcW w:w="406" w:type="dxa"/>
          </w:tcPr>
          <w:p w14:paraId="703A24C1" w14:textId="77777777" w:rsidR="000F3051" w:rsidRPr="00674D84" w:rsidRDefault="000F3051" w:rsidP="00F64EB6">
            <w:pPr>
              <w:pStyle w:val="BodyTextNoSpace"/>
              <w:ind w:left="567" w:hanging="567"/>
              <w:jc w:val="center"/>
              <w:rPr>
                <w:szCs w:val="18"/>
                <w:lang w:val="en-US"/>
              </w:rPr>
            </w:pPr>
          </w:p>
        </w:tc>
        <w:tc>
          <w:tcPr>
            <w:tcW w:w="406" w:type="dxa"/>
          </w:tcPr>
          <w:p w14:paraId="01A0F382" w14:textId="77777777" w:rsidR="000F3051" w:rsidRPr="00674D84" w:rsidRDefault="000F3051" w:rsidP="00F64EB6">
            <w:pPr>
              <w:pStyle w:val="BodyTextNoSpace"/>
              <w:ind w:left="567" w:hanging="567"/>
              <w:jc w:val="center"/>
              <w:rPr>
                <w:szCs w:val="18"/>
                <w:lang w:val="en-US"/>
              </w:rPr>
            </w:pPr>
          </w:p>
        </w:tc>
        <w:tc>
          <w:tcPr>
            <w:tcW w:w="406" w:type="dxa"/>
          </w:tcPr>
          <w:p w14:paraId="16AA6B37" w14:textId="77777777" w:rsidR="000F3051" w:rsidRPr="00674D84" w:rsidRDefault="000F3051" w:rsidP="00F64EB6">
            <w:pPr>
              <w:pStyle w:val="BodyTextNoSpace"/>
              <w:ind w:left="567" w:hanging="567"/>
              <w:jc w:val="center"/>
              <w:rPr>
                <w:szCs w:val="18"/>
                <w:lang w:val="en-US"/>
              </w:rPr>
            </w:pPr>
          </w:p>
        </w:tc>
        <w:tc>
          <w:tcPr>
            <w:tcW w:w="4049" w:type="dxa"/>
          </w:tcPr>
          <w:p w14:paraId="22DFDE2C" w14:textId="77777777" w:rsidR="000F3051" w:rsidRPr="00674D84" w:rsidRDefault="000F3051" w:rsidP="00F64EB6">
            <w:pPr>
              <w:pStyle w:val="BodyTextNoSpace"/>
              <w:ind w:left="567" w:hanging="567"/>
              <w:rPr>
                <w:szCs w:val="18"/>
                <w:lang w:val="en-US"/>
              </w:rPr>
            </w:pPr>
          </w:p>
        </w:tc>
      </w:tr>
      <w:tr w:rsidR="000F3051" w:rsidRPr="000B3431" w14:paraId="1A17A8FD" w14:textId="77777777" w:rsidTr="00F64EB6">
        <w:tc>
          <w:tcPr>
            <w:tcW w:w="3701" w:type="dxa"/>
          </w:tcPr>
          <w:p w14:paraId="1ACF87E1" w14:textId="3016E68A" w:rsidR="000F3051" w:rsidRPr="00674D84" w:rsidRDefault="000F3051" w:rsidP="00F64EB6">
            <w:pPr>
              <w:pStyle w:val="BodyTextNoSpace"/>
              <w:ind w:left="567" w:hanging="567"/>
              <w:rPr>
                <w:szCs w:val="18"/>
                <w:lang w:val="en-US"/>
              </w:rPr>
            </w:pPr>
            <w:r w:rsidRPr="00674D84">
              <w:rPr>
                <w:szCs w:val="18"/>
                <w:lang w:val="en-US"/>
              </w:rPr>
              <w:t>8.2</w:t>
            </w:r>
            <w:r w:rsidRPr="00674D84">
              <w:rPr>
                <w:szCs w:val="18"/>
                <w:lang w:val="en-US"/>
              </w:rPr>
              <w:tab/>
            </w:r>
            <w:r w:rsidR="00674D84" w:rsidRPr="00674D84">
              <w:rPr>
                <w:szCs w:val="18"/>
                <w:lang w:val="en-US"/>
              </w:rPr>
              <w:t>Site supervision in connection with delivery</w:t>
            </w:r>
          </w:p>
        </w:tc>
        <w:tc>
          <w:tcPr>
            <w:tcW w:w="407" w:type="dxa"/>
          </w:tcPr>
          <w:p w14:paraId="269C8936" w14:textId="77777777" w:rsidR="000F3051" w:rsidRPr="00674D84" w:rsidRDefault="000F3051" w:rsidP="00F64EB6">
            <w:pPr>
              <w:pStyle w:val="BodyTextNoSpace"/>
              <w:ind w:left="567" w:hanging="567"/>
              <w:jc w:val="center"/>
              <w:rPr>
                <w:szCs w:val="18"/>
                <w:lang w:val="en-US"/>
              </w:rPr>
            </w:pPr>
          </w:p>
        </w:tc>
        <w:tc>
          <w:tcPr>
            <w:tcW w:w="406" w:type="dxa"/>
          </w:tcPr>
          <w:p w14:paraId="5E48A85E" w14:textId="77777777" w:rsidR="000F3051" w:rsidRPr="00674D84" w:rsidRDefault="000F3051" w:rsidP="00F64EB6">
            <w:pPr>
              <w:pStyle w:val="BodyTextNoSpace"/>
              <w:ind w:left="567" w:hanging="567"/>
              <w:jc w:val="center"/>
              <w:rPr>
                <w:szCs w:val="18"/>
                <w:lang w:val="en-US"/>
              </w:rPr>
            </w:pPr>
          </w:p>
        </w:tc>
        <w:tc>
          <w:tcPr>
            <w:tcW w:w="406" w:type="dxa"/>
          </w:tcPr>
          <w:p w14:paraId="2470107E" w14:textId="77777777" w:rsidR="000F3051" w:rsidRPr="00674D84" w:rsidRDefault="000F3051" w:rsidP="00F64EB6">
            <w:pPr>
              <w:pStyle w:val="BodyTextNoSpace"/>
              <w:ind w:left="567" w:hanging="567"/>
              <w:jc w:val="center"/>
              <w:rPr>
                <w:szCs w:val="18"/>
                <w:lang w:val="en-US"/>
              </w:rPr>
            </w:pPr>
          </w:p>
        </w:tc>
        <w:tc>
          <w:tcPr>
            <w:tcW w:w="406" w:type="dxa"/>
          </w:tcPr>
          <w:p w14:paraId="7A356C4A" w14:textId="77777777" w:rsidR="000F3051" w:rsidRPr="00674D84" w:rsidRDefault="000F3051" w:rsidP="00F64EB6">
            <w:pPr>
              <w:pStyle w:val="BodyTextNoSpace"/>
              <w:ind w:left="567" w:hanging="567"/>
              <w:jc w:val="center"/>
              <w:rPr>
                <w:szCs w:val="18"/>
                <w:lang w:val="en-US"/>
              </w:rPr>
            </w:pPr>
          </w:p>
        </w:tc>
        <w:tc>
          <w:tcPr>
            <w:tcW w:w="406" w:type="dxa"/>
          </w:tcPr>
          <w:p w14:paraId="6E884DC3" w14:textId="77777777" w:rsidR="000F3051" w:rsidRPr="00674D84" w:rsidRDefault="000F3051" w:rsidP="00F64EB6">
            <w:pPr>
              <w:pStyle w:val="BodyTextNoSpace"/>
              <w:ind w:left="567" w:hanging="567"/>
              <w:jc w:val="center"/>
              <w:rPr>
                <w:szCs w:val="18"/>
                <w:lang w:val="en-US"/>
              </w:rPr>
            </w:pPr>
          </w:p>
        </w:tc>
        <w:tc>
          <w:tcPr>
            <w:tcW w:w="4049" w:type="dxa"/>
          </w:tcPr>
          <w:p w14:paraId="7E1C2DD8" w14:textId="77777777" w:rsidR="000F3051" w:rsidRPr="00674D84" w:rsidRDefault="000F3051" w:rsidP="00F64EB6">
            <w:pPr>
              <w:pStyle w:val="BodyTextNoSpace"/>
              <w:ind w:left="567" w:hanging="567"/>
              <w:rPr>
                <w:szCs w:val="18"/>
                <w:lang w:val="en-US"/>
              </w:rPr>
            </w:pPr>
          </w:p>
        </w:tc>
      </w:tr>
      <w:tr w:rsidR="000F3051" w:rsidRPr="000B3431" w14:paraId="2CAA2425" w14:textId="77777777" w:rsidTr="00F64EB6">
        <w:tc>
          <w:tcPr>
            <w:tcW w:w="3701" w:type="dxa"/>
          </w:tcPr>
          <w:p w14:paraId="18BAAC95" w14:textId="6977ABF9" w:rsidR="000F3051" w:rsidRPr="00CD111C" w:rsidRDefault="000F3051" w:rsidP="00F64EB6">
            <w:pPr>
              <w:pStyle w:val="BodyTextNoSpace"/>
              <w:ind w:left="567" w:hanging="567"/>
              <w:rPr>
                <w:szCs w:val="18"/>
                <w:lang w:val="en-US"/>
              </w:rPr>
            </w:pPr>
            <w:r w:rsidRPr="00CD111C">
              <w:rPr>
                <w:szCs w:val="18"/>
                <w:lang w:val="en-US"/>
              </w:rPr>
              <w:t>8.3</w:t>
            </w:r>
            <w:r w:rsidRPr="00CD111C">
              <w:rPr>
                <w:szCs w:val="18"/>
                <w:lang w:val="en-US"/>
              </w:rPr>
              <w:tab/>
              <w:t>Proje</w:t>
            </w:r>
            <w:r w:rsidR="00CD111C" w:rsidRPr="00CD111C">
              <w:rPr>
                <w:szCs w:val="18"/>
                <w:lang w:val="en-US"/>
              </w:rPr>
              <w:t>ct follow-up in connection with delivery</w:t>
            </w:r>
          </w:p>
        </w:tc>
        <w:tc>
          <w:tcPr>
            <w:tcW w:w="407" w:type="dxa"/>
          </w:tcPr>
          <w:p w14:paraId="4C7B8C39" w14:textId="77777777" w:rsidR="000F3051" w:rsidRPr="00CD111C" w:rsidRDefault="000F3051" w:rsidP="00F64EB6">
            <w:pPr>
              <w:pStyle w:val="BodyTextNoSpace"/>
              <w:ind w:left="567" w:hanging="567"/>
              <w:jc w:val="center"/>
              <w:rPr>
                <w:szCs w:val="18"/>
                <w:lang w:val="en-US"/>
              </w:rPr>
            </w:pPr>
          </w:p>
        </w:tc>
        <w:tc>
          <w:tcPr>
            <w:tcW w:w="406" w:type="dxa"/>
          </w:tcPr>
          <w:p w14:paraId="3ABF341C" w14:textId="77777777" w:rsidR="000F3051" w:rsidRPr="00CD111C" w:rsidRDefault="000F3051" w:rsidP="00F64EB6">
            <w:pPr>
              <w:pStyle w:val="BodyTextNoSpace"/>
              <w:ind w:left="567" w:hanging="567"/>
              <w:jc w:val="center"/>
              <w:rPr>
                <w:szCs w:val="18"/>
                <w:lang w:val="en-US"/>
              </w:rPr>
            </w:pPr>
          </w:p>
        </w:tc>
        <w:tc>
          <w:tcPr>
            <w:tcW w:w="406" w:type="dxa"/>
          </w:tcPr>
          <w:p w14:paraId="543EE200" w14:textId="77777777" w:rsidR="000F3051" w:rsidRPr="00CD111C" w:rsidRDefault="000F3051" w:rsidP="00F64EB6">
            <w:pPr>
              <w:pStyle w:val="BodyTextNoSpace"/>
              <w:ind w:left="567" w:hanging="567"/>
              <w:jc w:val="center"/>
              <w:rPr>
                <w:szCs w:val="18"/>
                <w:lang w:val="en-US"/>
              </w:rPr>
            </w:pPr>
          </w:p>
        </w:tc>
        <w:tc>
          <w:tcPr>
            <w:tcW w:w="406" w:type="dxa"/>
          </w:tcPr>
          <w:p w14:paraId="0B70ECF3" w14:textId="77777777" w:rsidR="000F3051" w:rsidRPr="00CD111C" w:rsidRDefault="000F3051" w:rsidP="00F64EB6">
            <w:pPr>
              <w:pStyle w:val="BodyTextNoSpace"/>
              <w:ind w:left="567" w:hanging="567"/>
              <w:jc w:val="center"/>
              <w:rPr>
                <w:szCs w:val="18"/>
                <w:lang w:val="en-US"/>
              </w:rPr>
            </w:pPr>
          </w:p>
        </w:tc>
        <w:tc>
          <w:tcPr>
            <w:tcW w:w="406" w:type="dxa"/>
          </w:tcPr>
          <w:p w14:paraId="063EDCAE" w14:textId="77777777" w:rsidR="000F3051" w:rsidRPr="00CD111C" w:rsidRDefault="000F3051" w:rsidP="00F64EB6">
            <w:pPr>
              <w:pStyle w:val="BodyTextNoSpace"/>
              <w:ind w:left="567" w:hanging="567"/>
              <w:jc w:val="center"/>
              <w:rPr>
                <w:szCs w:val="18"/>
                <w:lang w:val="en-US"/>
              </w:rPr>
            </w:pPr>
          </w:p>
        </w:tc>
        <w:tc>
          <w:tcPr>
            <w:tcW w:w="4049" w:type="dxa"/>
          </w:tcPr>
          <w:p w14:paraId="34A4ADBE" w14:textId="77777777" w:rsidR="000F3051" w:rsidRPr="00CD111C" w:rsidRDefault="000F3051" w:rsidP="00F64EB6">
            <w:pPr>
              <w:pStyle w:val="BodyTextNoSpace"/>
              <w:ind w:left="567" w:hanging="567"/>
              <w:rPr>
                <w:szCs w:val="18"/>
                <w:lang w:val="en-US"/>
              </w:rPr>
            </w:pPr>
          </w:p>
        </w:tc>
      </w:tr>
      <w:tr w:rsidR="000F3051" w:rsidRPr="001D3C14" w14:paraId="739D8666" w14:textId="77777777" w:rsidTr="001D3C14">
        <w:tc>
          <w:tcPr>
            <w:tcW w:w="3701" w:type="dxa"/>
          </w:tcPr>
          <w:p w14:paraId="16397C48" w14:textId="77ECFDB2" w:rsidR="000F3051" w:rsidRPr="00CD111C" w:rsidRDefault="000F3051" w:rsidP="00F64EB6">
            <w:pPr>
              <w:pStyle w:val="BodyTextNoSpace"/>
              <w:ind w:left="567" w:hanging="567"/>
              <w:rPr>
                <w:b/>
                <w:szCs w:val="18"/>
                <w:lang w:val="en-US"/>
              </w:rPr>
            </w:pPr>
          </w:p>
          <w:p w14:paraId="36618BA8" w14:textId="13D7DDE4" w:rsidR="000F3051" w:rsidRPr="001D3C14" w:rsidRDefault="000F3051" w:rsidP="00F64EB6">
            <w:pPr>
              <w:pStyle w:val="BodyTextNoSpace"/>
              <w:ind w:left="567" w:hanging="567"/>
              <w:rPr>
                <w:b/>
                <w:szCs w:val="18"/>
              </w:rPr>
            </w:pPr>
            <w:r w:rsidRPr="001D3C14">
              <w:rPr>
                <w:b/>
                <w:szCs w:val="18"/>
              </w:rPr>
              <w:t>9.</w:t>
            </w:r>
            <w:r w:rsidRPr="001D3C14">
              <w:rPr>
                <w:b/>
                <w:szCs w:val="18"/>
              </w:rPr>
              <w:tab/>
            </w:r>
            <w:r w:rsidR="00CD111C">
              <w:rPr>
                <w:b/>
                <w:szCs w:val="18"/>
              </w:rPr>
              <w:t>OTHER SERVICES</w:t>
            </w:r>
          </w:p>
        </w:tc>
        <w:tc>
          <w:tcPr>
            <w:tcW w:w="407" w:type="dxa"/>
            <w:shd w:val="clear" w:color="auto" w:fill="D9D9D9" w:themeFill="background1" w:themeFillShade="D9"/>
          </w:tcPr>
          <w:p w14:paraId="57377A08"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0651621F"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7B2DF13C"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C8C90EC" w14:textId="77777777" w:rsidR="000F3051" w:rsidRPr="001D3C14" w:rsidRDefault="000F3051" w:rsidP="00F64EB6">
            <w:pPr>
              <w:pStyle w:val="BodyTextNoSpace"/>
              <w:ind w:left="567" w:hanging="567"/>
              <w:jc w:val="center"/>
              <w:rPr>
                <w:b/>
                <w:szCs w:val="18"/>
              </w:rPr>
            </w:pPr>
          </w:p>
        </w:tc>
        <w:tc>
          <w:tcPr>
            <w:tcW w:w="406" w:type="dxa"/>
            <w:shd w:val="clear" w:color="auto" w:fill="D9D9D9" w:themeFill="background1" w:themeFillShade="D9"/>
          </w:tcPr>
          <w:p w14:paraId="27A0669B" w14:textId="77777777" w:rsidR="000F3051" w:rsidRPr="001D3C14" w:rsidRDefault="000F3051" w:rsidP="00F64EB6">
            <w:pPr>
              <w:pStyle w:val="BodyTextNoSpace"/>
              <w:ind w:left="567" w:hanging="567"/>
              <w:jc w:val="center"/>
              <w:rPr>
                <w:b/>
                <w:szCs w:val="18"/>
              </w:rPr>
            </w:pPr>
          </w:p>
        </w:tc>
        <w:tc>
          <w:tcPr>
            <w:tcW w:w="4049" w:type="dxa"/>
          </w:tcPr>
          <w:p w14:paraId="4F8D1CFA" w14:textId="77777777" w:rsidR="000F3051" w:rsidRPr="001D3C14" w:rsidRDefault="000F3051" w:rsidP="00F64EB6">
            <w:pPr>
              <w:pStyle w:val="BodyTextNoSpace"/>
              <w:ind w:left="567" w:hanging="567"/>
              <w:rPr>
                <w:b/>
                <w:szCs w:val="18"/>
              </w:rPr>
            </w:pPr>
          </w:p>
        </w:tc>
      </w:tr>
      <w:tr w:rsidR="000F3051" w:rsidRPr="001D3C14" w14:paraId="03593EEA" w14:textId="77777777" w:rsidTr="001D3C14">
        <w:trPr>
          <w:trHeight w:hRule="exact" w:val="454"/>
        </w:trPr>
        <w:tc>
          <w:tcPr>
            <w:tcW w:w="3701" w:type="dxa"/>
          </w:tcPr>
          <w:p w14:paraId="7D39E040" w14:textId="2B896101" w:rsidR="000F3051" w:rsidRPr="001D3C14" w:rsidRDefault="000F3051" w:rsidP="00F64EB6">
            <w:pPr>
              <w:pStyle w:val="Temaoverskrift"/>
              <w:spacing w:before="120" w:after="120" w:line="240" w:lineRule="atLeast"/>
              <w:rPr>
                <w:rFonts w:ascii="Verdana" w:hAnsi="Verdana" w:cs="Arial"/>
                <w:sz w:val="18"/>
                <w:szCs w:val="18"/>
              </w:rPr>
            </w:pPr>
            <w:r w:rsidRPr="001D3C14">
              <w:rPr>
                <w:rFonts w:ascii="Verdana" w:hAnsi="Verdana"/>
                <w:sz w:val="18"/>
                <w:szCs w:val="18"/>
              </w:rPr>
              <w:t>I</w:t>
            </w:r>
            <w:r w:rsidR="009A40F4">
              <w:rPr>
                <w:rFonts w:ascii="Verdana" w:hAnsi="Verdana"/>
                <w:sz w:val="18"/>
                <w:szCs w:val="18"/>
              </w:rPr>
              <w:t>C</w:t>
            </w:r>
            <w:r w:rsidRPr="001D3C14">
              <w:rPr>
                <w:rFonts w:ascii="Verdana" w:hAnsi="Verdana"/>
                <w:sz w:val="18"/>
                <w:szCs w:val="18"/>
              </w:rPr>
              <w:t xml:space="preserve">T </w:t>
            </w:r>
            <w:r w:rsidR="009A40F4">
              <w:rPr>
                <w:rFonts w:ascii="Verdana" w:hAnsi="Verdana"/>
                <w:sz w:val="18"/>
                <w:szCs w:val="18"/>
              </w:rPr>
              <w:t xml:space="preserve">in </w:t>
            </w:r>
            <w:proofErr w:type="spellStart"/>
            <w:r w:rsidR="009A40F4">
              <w:rPr>
                <w:rFonts w:ascii="Verdana" w:hAnsi="Verdana"/>
                <w:sz w:val="18"/>
                <w:szCs w:val="18"/>
              </w:rPr>
              <w:t>construction</w:t>
            </w:r>
            <w:proofErr w:type="spellEnd"/>
          </w:p>
        </w:tc>
        <w:tc>
          <w:tcPr>
            <w:tcW w:w="407" w:type="dxa"/>
            <w:shd w:val="clear" w:color="auto" w:fill="D9D9D9" w:themeFill="background1" w:themeFillShade="D9"/>
          </w:tcPr>
          <w:p w14:paraId="305CF85A" w14:textId="77777777" w:rsidR="000F3051" w:rsidRPr="001D3C14" w:rsidRDefault="000F3051" w:rsidP="00F64EB6">
            <w:pPr>
              <w:pStyle w:val="BodyTextNoSpace"/>
              <w:spacing w:before="120" w:after="120"/>
              <w:ind w:left="567" w:hanging="567"/>
              <w:jc w:val="center"/>
              <w:rPr>
                <w:szCs w:val="18"/>
              </w:rPr>
            </w:pPr>
          </w:p>
        </w:tc>
        <w:tc>
          <w:tcPr>
            <w:tcW w:w="406" w:type="dxa"/>
            <w:shd w:val="clear" w:color="auto" w:fill="D9D9D9" w:themeFill="background1" w:themeFillShade="D9"/>
          </w:tcPr>
          <w:p w14:paraId="79B06D55" w14:textId="77777777" w:rsidR="000F3051" w:rsidRPr="001D3C14" w:rsidRDefault="000F3051" w:rsidP="00F64EB6">
            <w:pPr>
              <w:pStyle w:val="BodyTextNoSpace"/>
              <w:spacing w:before="120" w:after="120"/>
              <w:ind w:left="567" w:hanging="567"/>
              <w:jc w:val="center"/>
              <w:rPr>
                <w:szCs w:val="18"/>
              </w:rPr>
            </w:pPr>
          </w:p>
        </w:tc>
        <w:tc>
          <w:tcPr>
            <w:tcW w:w="406" w:type="dxa"/>
            <w:shd w:val="clear" w:color="auto" w:fill="D9D9D9" w:themeFill="background1" w:themeFillShade="D9"/>
          </w:tcPr>
          <w:p w14:paraId="005F5184" w14:textId="77777777" w:rsidR="000F3051" w:rsidRPr="001D3C14" w:rsidRDefault="000F3051" w:rsidP="00F64EB6">
            <w:pPr>
              <w:pStyle w:val="BodyTextNoSpace"/>
              <w:spacing w:before="120" w:after="120"/>
              <w:ind w:left="567" w:hanging="567"/>
              <w:jc w:val="center"/>
              <w:rPr>
                <w:szCs w:val="18"/>
              </w:rPr>
            </w:pPr>
          </w:p>
        </w:tc>
        <w:tc>
          <w:tcPr>
            <w:tcW w:w="406" w:type="dxa"/>
            <w:shd w:val="clear" w:color="auto" w:fill="D9D9D9" w:themeFill="background1" w:themeFillShade="D9"/>
          </w:tcPr>
          <w:p w14:paraId="63C6DD56" w14:textId="77777777" w:rsidR="000F3051" w:rsidRPr="001D3C14" w:rsidRDefault="000F3051" w:rsidP="00F64EB6">
            <w:pPr>
              <w:pStyle w:val="BodyTextNoSpace"/>
              <w:spacing w:before="120" w:after="120"/>
              <w:ind w:left="567" w:hanging="567"/>
              <w:jc w:val="center"/>
              <w:rPr>
                <w:szCs w:val="18"/>
              </w:rPr>
            </w:pPr>
          </w:p>
        </w:tc>
        <w:tc>
          <w:tcPr>
            <w:tcW w:w="406" w:type="dxa"/>
            <w:shd w:val="clear" w:color="auto" w:fill="D9D9D9" w:themeFill="background1" w:themeFillShade="D9"/>
          </w:tcPr>
          <w:p w14:paraId="5F2628C6" w14:textId="77777777" w:rsidR="000F3051" w:rsidRPr="001D3C14" w:rsidRDefault="000F3051" w:rsidP="00F64EB6">
            <w:pPr>
              <w:pStyle w:val="BodyTextNoSpace"/>
              <w:spacing w:before="120" w:after="120"/>
              <w:ind w:left="567" w:hanging="567"/>
              <w:jc w:val="center"/>
              <w:rPr>
                <w:szCs w:val="18"/>
              </w:rPr>
            </w:pPr>
          </w:p>
        </w:tc>
        <w:tc>
          <w:tcPr>
            <w:tcW w:w="4049" w:type="dxa"/>
          </w:tcPr>
          <w:p w14:paraId="55F717CF" w14:textId="77777777" w:rsidR="000F3051" w:rsidRPr="001D3C14" w:rsidRDefault="000F3051" w:rsidP="00F64EB6">
            <w:pPr>
              <w:pStyle w:val="BodyTextNoSpace"/>
              <w:spacing w:before="120" w:after="120"/>
              <w:ind w:left="567" w:hanging="567"/>
              <w:rPr>
                <w:szCs w:val="18"/>
              </w:rPr>
            </w:pPr>
          </w:p>
        </w:tc>
      </w:tr>
      <w:tr w:rsidR="000F3051" w:rsidRPr="001D3C14" w14:paraId="65310D92" w14:textId="77777777" w:rsidTr="00F64EB6">
        <w:tc>
          <w:tcPr>
            <w:tcW w:w="3701" w:type="dxa"/>
            <w:tcBorders>
              <w:top w:val="single" w:sz="4" w:space="0" w:color="auto"/>
              <w:left w:val="single" w:sz="4" w:space="0" w:color="auto"/>
              <w:bottom w:val="single" w:sz="4" w:space="0" w:color="auto"/>
              <w:right w:val="single" w:sz="4" w:space="0" w:color="auto"/>
            </w:tcBorders>
          </w:tcPr>
          <w:p w14:paraId="11CF3AE7" w14:textId="24329A2E" w:rsidR="000F3051" w:rsidRPr="001D3C14" w:rsidRDefault="000F3051" w:rsidP="00F64EB6">
            <w:pPr>
              <w:pStyle w:val="BodyTextNoSpace"/>
              <w:ind w:left="567" w:hanging="567"/>
              <w:rPr>
                <w:szCs w:val="18"/>
              </w:rPr>
            </w:pPr>
            <w:r w:rsidRPr="001D3C14">
              <w:rPr>
                <w:szCs w:val="18"/>
              </w:rPr>
              <w:t>9.1</w:t>
            </w:r>
            <w:r w:rsidRPr="001D3C14">
              <w:rPr>
                <w:szCs w:val="18"/>
              </w:rPr>
              <w:tab/>
            </w:r>
            <w:proofErr w:type="spellStart"/>
            <w:r w:rsidR="009A40F4">
              <w:rPr>
                <w:szCs w:val="18"/>
              </w:rPr>
              <w:t>Cl</w:t>
            </w:r>
            <w:r w:rsidRPr="001D3C14">
              <w:rPr>
                <w:szCs w:val="18"/>
              </w:rPr>
              <w:t>assifi</w:t>
            </w:r>
            <w:r w:rsidR="009A40F4">
              <w:rPr>
                <w:szCs w:val="18"/>
              </w:rPr>
              <w:t>c</w:t>
            </w:r>
            <w:r w:rsidRPr="001D3C14">
              <w:rPr>
                <w:szCs w:val="18"/>
              </w:rPr>
              <w:t>ation</w:t>
            </w:r>
            <w:proofErr w:type="spellEnd"/>
          </w:p>
        </w:tc>
        <w:tc>
          <w:tcPr>
            <w:tcW w:w="407" w:type="dxa"/>
            <w:tcBorders>
              <w:top w:val="single" w:sz="4" w:space="0" w:color="auto"/>
              <w:left w:val="single" w:sz="4" w:space="0" w:color="auto"/>
              <w:bottom w:val="single" w:sz="4" w:space="0" w:color="auto"/>
              <w:right w:val="single" w:sz="4" w:space="0" w:color="auto"/>
            </w:tcBorders>
          </w:tcPr>
          <w:p w14:paraId="5613639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0E18AF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79D65D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C59052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E289D43"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725EE3A" w14:textId="77777777" w:rsidR="000F3051" w:rsidRPr="001D3C14" w:rsidRDefault="000F3051" w:rsidP="00F64EB6">
            <w:pPr>
              <w:pStyle w:val="BodyTextNoSpace"/>
              <w:ind w:left="567" w:hanging="567"/>
              <w:rPr>
                <w:szCs w:val="18"/>
              </w:rPr>
            </w:pPr>
          </w:p>
        </w:tc>
      </w:tr>
      <w:tr w:rsidR="000F3051" w:rsidRPr="001D3C14" w14:paraId="11E2CA5E" w14:textId="77777777" w:rsidTr="00F64EB6">
        <w:tc>
          <w:tcPr>
            <w:tcW w:w="3701" w:type="dxa"/>
            <w:tcBorders>
              <w:top w:val="single" w:sz="4" w:space="0" w:color="auto"/>
              <w:left w:val="single" w:sz="4" w:space="0" w:color="auto"/>
              <w:bottom w:val="single" w:sz="4" w:space="0" w:color="auto"/>
              <w:right w:val="single" w:sz="4" w:space="0" w:color="auto"/>
            </w:tcBorders>
          </w:tcPr>
          <w:p w14:paraId="25E28676" w14:textId="307447C2" w:rsidR="000F3051" w:rsidRPr="001D3C14" w:rsidRDefault="000F3051" w:rsidP="00F64EB6">
            <w:pPr>
              <w:pStyle w:val="BodyTextNoSpace"/>
              <w:ind w:left="567" w:hanging="567"/>
              <w:rPr>
                <w:szCs w:val="18"/>
              </w:rPr>
            </w:pPr>
            <w:r w:rsidRPr="001D3C14">
              <w:rPr>
                <w:szCs w:val="18"/>
              </w:rPr>
              <w:t>9.2</w:t>
            </w:r>
            <w:r w:rsidRPr="001D3C14">
              <w:rPr>
                <w:szCs w:val="18"/>
              </w:rPr>
              <w:tab/>
              <w:t xml:space="preserve">Digital </w:t>
            </w:r>
            <w:proofErr w:type="spellStart"/>
            <w:r w:rsidR="009A40F4">
              <w:rPr>
                <w:szCs w:val="18"/>
              </w:rPr>
              <w:t>c</w:t>
            </w:r>
            <w:r w:rsidRPr="001D3C14">
              <w:rPr>
                <w:szCs w:val="18"/>
              </w:rPr>
              <w:t>ommuni</w:t>
            </w:r>
            <w:r w:rsidR="009A40F4">
              <w:rPr>
                <w:szCs w:val="18"/>
              </w:rPr>
              <w:t>c</w:t>
            </w:r>
            <w:r w:rsidRPr="001D3C14">
              <w:rPr>
                <w:szCs w:val="18"/>
              </w:rPr>
              <w:t>ation</w:t>
            </w:r>
            <w:proofErr w:type="spellEnd"/>
          </w:p>
        </w:tc>
        <w:tc>
          <w:tcPr>
            <w:tcW w:w="407" w:type="dxa"/>
            <w:tcBorders>
              <w:top w:val="single" w:sz="4" w:space="0" w:color="auto"/>
              <w:left w:val="single" w:sz="4" w:space="0" w:color="auto"/>
              <w:bottom w:val="single" w:sz="4" w:space="0" w:color="auto"/>
              <w:right w:val="single" w:sz="4" w:space="0" w:color="auto"/>
            </w:tcBorders>
          </w:tcPr>
          <w:p w14:paraId="7E4D305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2443A6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E81F95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B47F3D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26292DD"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AA9099F" w14:textId="77777777" w:rsidR="000F3051" w:rsidRPr="001D3C14" w:rsidRDefault="000F3051" w:rsidP="00F64EB6">
            <w:pPr>
              <w:pStyle w:val="BodyTextNoSpace"/>
              <w:ind w:left="567" w:hanging="567"/>
              <w:rPr>
                <w:szCs w:val="18"/>
              </w:rPr>
            </w:pPr>
          </w:p>
        </w:tc>
      </w:tr>
      <w:tr w:rsidR="000F3051" w:rsidRPr="000B3431" w14:paraId="0D233DD8" w14:textId="77777777" w:rsidTr="00F64EB6">
        <w:tc>
          <w:tcPr>
            <w:tcW w:w="3701" w:type="dxa"/>
            <w:tcBorders>
              <w:top w:val="single" w:sz="4" w:space="0" w:color="auto"/>
              <w:left w:val="single" w:sz="4" w:space="0" w:color="auto"/>
              <w:bottom w:val="single" w:sz="4" w:space="0" w:color="auto"/>
              <w:right w:val="single" w:sz="4" w:space="0" w:color="auto"/>
            </w:tcBorders>
          </w:tcPr>
          <w:p w14:paraId="447A3511" w14:textId="128EB13A" w:rsidR="000F3051" w:rsidRPr="00154564" w:rsidRDefault="000F3051" w:rsidP="00F64EB6">
            <w:pPr>
              <w:pStyle w:val="BodyTextNoSpace"/>
              <w:ind w:left="567" w:hanging="567"/>
              <w:rPr>
                <w:szCs w:val="18"/>
                <w:lang w:val="en-US"/>
              </w:rPr>
            </w:pPr>
            <w:r w:rsidRPr="00154564">
              <w:rPr>
                <w:szCs w:val="18"/>
                <w:lang w:val="en-US"/>
              </w:rPr>
              <w:t>9.3</w:t>
            </w:r>
            <w:r w:rsidRPr="00154564">
              <w:rPr>
                <w:szCs w:val="18"/>
                <w:lang w:val="en-US"/>
              </w:rPr>
              <w:tab/>
              <w:t>E</w:t>
            </w:r>
            <w:r w:rsidR="00B20B5B" w:rsidRPr="00154564">
              <w:rPr>
                <w:szCs w:val="18"/>
                <w:lang w:val="en-US"/>
              </w:rPr>
              <w:t xml:space="preserve">stablishment of </w:t>
            </w:r>
            <w:proofErr w:type="spellStart"/>
            <w:r w:rsidR="00B20B5B" w:rsidRPr="00154564">
              <w:rPr>
                <w:szCs w:val="18"/>
                <w:lang w:val="en-US"/>
              </w:rPr>
              <w:t>communica</w:t>
            </w:r>
            <w:r w:rsidR="00154564" w:rsidRPr="00154564">
              <w:rPr>
                <w:szCs w:val="18"/>
                <w:lang w:val="en-US"/>
              </w:rPr>
              <w:softHyphen/>
              <w:t>-</w:t>
            </w:r>
            <w:r w:rsidR="00B20B5B" w:rsidRPr="00154564">
              <w:rPr>
                <w:szCs w:val="18"/>
                <w:lang w:val="en-US"/>
              </w:rPr>
              <w:t>tions</w:t>
            </w:r>
            <w:proofErr w:type="spellEnd"/>
            <w:r w:rsidR="0005242F" w:rsidRPr="00154564">
              <w:rPr>
                <w:szCs w:val="18"/>
                <w:lang w:val="en-US"/>
              </w:rPr>
              <w:t xml:space="preserve"> </w:t>
            </w:r>
            <w:r w:rsidR="00B20B5B" w:rsidRPr="00154564">
              <w:rPr>
                <w:szCs w:val="18"/>
                <w:lang w:val="en-US"/>
              </w:rPr>
              <w:t>platform</w:t>
            </w:r>
          </w:p>
        </w:tc>
        <w:tc>
          <w:tcPr>
            <w:tcW w:w="407" w:type="dxa"/>
            <w:tcBorders>
              <w:top w:val="single" w:sz="4" w:space="0" w:color="auto"/>
              <w:left w:val="single" w:sz="4" w:space="0" w:color="auto"/>
              <w:bottom w:val="single" w:sz="4" w:space="0" w:color="auto"/>
              <w:right w:val="single" w:sz="4" w:space="0" w:color="auto"/>
            </w:tcBorders>
          </w:tcPr>
          <w:p w14:paraId="1F529A81" w14:textId="77777777" w:rsidR="000F3051" w:rsidRPr="00154564"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EFE0BB9" w14:textId="77777777" w:rsidR="000F3051" w:rsidRPr="00154564"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3148F46" w14:textId="77777777" w:rsidR="000F3051" w:rsidRPr="00154564"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6C94CD1" w14:textId="77777777" w:rsidR="000F3051" w:rsidRPr="00154564"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394C657" w14:textId="77777777" w:rsidR="000F3051" w:rsidRPr="00154564"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5D89DE55" w14:textId="77777777" w:rsidR="000F3051" w:rsidRPr="00154564" w:rsidRDefault="000F3051" w:rsidP="00F64EB6">
            <w:pPr>
              <w:pStyle w:val="BodyTextNoSpace"/>
              <w:ind w:left="567" w:hanging="567"/>
              <w:rPr>
                <w:szCs w:val="18"/>
                <w:lang w:val="en-US"/>
              </w:rPr>
            </w:pPr>
          </w:p>
        </w:tc>
      </w:tr>
      <w:tr w:rsidR="000F3051" w:rsidRPr="001D3C14" w14:paraId="44714B97" w14:textId="77777777" w:rsidTr="00F64EB6">
        <w:tc>
          <w:tcPr>
            <w:tcW w:w="3701" w:type="dxa"/>
            <w:tcBorders>
              <w:top w:val="single" w:sz="4" w:space="0" w:color="auto"/>
              <w:left w:val="single" w:sz="4" w:space="0" w:color="auto"/>
              <w:bottom w:val="single" w:sz="4" w:space="0" w:color="auto"/>
              <w:right w:val="single" w:sz="4" w:space="0" w:color="auto"/>
            </w:tcBorders>
          </w:tcPr>
          <w:p w14:paraId="1C084E94" w14:textId="51F23632" w:rsidR="000F3051" w:rsidRPr="001D3C14" w:rsidRDefault="000F3051" w:rsidP="00F64EB6">
            <w:pPr>
              <w:pStyle w:val="BodyTextNoSpace"/>
              <w:ind w:left="567" w:hanging="567"/>
              <w:rPr>
                <w:szCs w:val="18"/>
              </w:rPr>
            </w:pPr>
            <w:r w:rsidRPr="001D3C14">
              <w:rPr>
                <w:szCs w:val="18"/>
              </w:rPr>
              <w:t>9.4</w:t>
            </w:r>
            <w:r w:rsidRPr="001D3C14">
              <w:rPr>
                <w:szCs w:val="18"/>
              </w:rPr>
              <w:tab/>
              <w:t xml:space="preserve">Digital </w:t>
            </w:r>
            <w:r w:rsidR="00154564">
              <w:rPr>
                <w:szCs w:val="18"/>
              </w:rPr>
              <w:t>design</w:t>
            </w:r>
          </w:p>
        </w:tc>
        <w:tc>
          <w:tcPr>
            <w:tcW w:w="407" w:type="dxa"/>
            <w:tcBorders>
              <w:top w:val="single" w:sz="4" w:space="0" w:color="auto"/>
              <w:left w:val="single" w:sz="4" w:space="0" w:color="auto"/>
              <w:bottom w:val="single" w:sz="4" w:space="0" w:color="auto"/>
              <w:right w:val="single" w:sz="4" w:space="0" w:color="auto"/>
            </w:tcBorders>
          </w:tcPr>
          <w:p w14:paraId="05BB45B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C6DDE3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DF3877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2A0371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76E7845"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408E620" w14:textId="77777777" w:rsidR="000F3051" w:rsidRPr="001D3C14" w:rsidRDefault="000F3051" w:rsidP="00F64EB6">
            <w:pPr>
              <w:pStyle w:val="BodyTextNoSpace"/>
              <w:ind w:left="567" w:hanging="567"/>
              <w:rPr>
                <w:szCs w:val="18"/>
              </w:rPr>
            </w:pPr>
          </w:p>
        </w:tc>
      </w:tr>
      <w:tr w:rsidR="000F3051" w:rsidRPr="001D3C14" w14:paraId="6EE0952A" w14:textId="77777777" w:rsidTr="00F64EB6">
        <w:tc>
          <w:tcPr>
            <w:tcW w:w="3701" w:type="dxa"/>
            <w:tcBorders>
              <w:top w:val="single" w:sz="4" w:space="0" w:color="auto"/>
              <w:left w:val="single" w:sz="4" w:space="0" w:color="auto"/>
              <w:bottom w:val="single" w:sz="4" w:space="0" w:color="auto"/>
              <w:right w:val="single" w:sz="4" w:space="0" w:color="auto"/>
            </w:tcBorders>
          </w:tcPr>
          <w:p w14:paraId="496DC442" w14:textId="7C7F2761" w:rsidR="000F3051" w:rsidRPr="001D3C14" w:rsidRDefault="000F3051" w:rsidP="00F64EB6">
            <w:pPr>
              <w:pStyle w:val="BodyTextNoSpace"/>
              <w:ind w:left="567" w:hanging="567"/>
              <w:rPr>
                <w:szCs w:val="18"/>
              </w:rPr>
            </w:pPr>
            <w:r w:rsidRPr="001D3C14">
              <w:rPr>
                <w:szCs w:val="18"/>
              </w:rPr>
              <w:t>9.5</w:t>
            </w:r>
            <w:r w:rsidRPr="001D3C14">
              <w:rPr>
                <w:szCs w:val="18"/>
              </w:rPr>
              <w:tab/>
              <w:t>Digital</w:t>
            </w:r>
            <w:r w:rsidR="00021E7B">
              <w:rPr>
                <w:szCs w:val="18"/>
              </w:rPr>
              <w:t xml:space="preserve"> </w:t>
            </w:r>
            <w:proofErr w:type="spellStart"/>
            <w:r w:rsidR="00021E7B">
              <w:rPr>
                <w:szCs w:val="18"/>
              </w:rPr>
              <w:t>tendering</w:t>
            </w:r>
            <w:proofErr w:type="spellEnd"/>
          </w:p>
        </w:tc>
        <w:tc>
          <w:tcPr>
            <w:tcW w:w="407" w:type="dxa"/>
            <w:tcBorders>
              <w:top w:val="single" w:sz="4" w:space="0" w:color="auto"/>
              <w:left w:val="single" w:sz="4" w:space="0" w:color="auto"/>
              <w:bottom w:val="single" w:sz="4" w:space="0" w:color="auto"/>
              <w:right w:val="single" w:sz="4" w:space="0" w:color="auto"/>
            </w:tcBorders>
          </w:tcPr>
          <w:p w14:paraId="130F011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1AA163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52318A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E76260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59E709A"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1A52A069" w14:textId="77777777" w:rsidR="000F3051" w:rsidRPr="001D3C14" w:rsidRDefault="000F3051" w:rsidP="00F64EB6">
            <w:pPr>
              <w:pStyle w:val="BodyTextNoSpace"/>
              <w:ind w:left="567" w:hanging="567"/>
              <w:rPr>
                <w:szCs w:val="18"/>
              </w:rPr>
            </w:pPr>
          </w:p>
        </w:tc>
      </w:tr>
      <w:tr w:rsidR="000F3051" w:rsidRPr="001D3C14" w14:paraId="5C94AC75" w14:textId="77777777" w:rsidTr="00F64EB6">
        <w:tc>
          <w:tcPr>
            <w:tcW w:w="3701" w:type="dxa"/>
            <w:tcBorders>
              <w:top w:val="single" w:sz="4" w:space="0" w:color="auto"/>
              <w:left w:val="single" w:sz="4" w:space="0" w:color="auto"/>
              <w:bottom w:val="single" w:sz="4" w:space="0" w:color="auto"/>
              <w:right w:val="single" w:sz="4" w:space="0" w:color="auto"/>
            </w:tcBorders>
          </w:tcPr>
          <w:p w14:paraId="38C74EDD" w14:textId="2D508CB3" w:rsidR="000F3051" w:rsidRPr="001D3C14" w:rsidRDefault="000F3051" w:rsidP="00F64EB6">
            <w:pPr>
              <w:pStyle w:val="BodyTextNoSpace"/>
              <w:ind w:left="567" w:hanging="567"/>
              <w:rPr>
                <w:szCs w:val="18"/>
              </w:rPr>
            </w:pPr>
            <w:r w:rsidRPr="001D3C14">
              <w:rPr>
                <w:szCs w:val="18"/>
              </w:rPr>
              <w:t>9.6</w:t>
            </w:r>
            <w:r w:rsidRPr="001D3C14">
              <w:rPr>
                <w:szCs w:val="18"/>
              </w:rPr>
              <w:tab/>
            </w:r>
            <w:r w:rsidR="00021E7B">
              <w:rPr>
                <w:szCs w:val="18"/>
              </w:rPr>
              <w:t xml:space="preserve">Bill of </w:t>
            </w:r>
            <w:proofErr w:type="spellStart"/>
            <w:r w:rsidR="00021E7B">
              <w:rPr>
                <w:szCs w:val="18"/>
              </w:rPr>
              <w:t>quantities</w:t>
            </w:r>
            <w:proofErr w:type="spellEnd"/>
          </w:p>
        </w:tc>
        <w:tc>
          <w:tcPr>
            <w:tcW w:w="407" w:type="dxa"/>
            <w:tcBorders>
              <w:top w:val="single" w:sz="4" w:space="0" w:color="auto"/>
              <w:left w:val="single" w:sz="4" w:space="0" w:color="auto"/>
              <w:bottom w:val="single" w:sz="4" w:space="0" w:color="auto"/>
              <w:right w:val="single" w:sz="4" w:space="0" w:color="auto"/>
            </w:tcBorders>
          </w:tcPr>
          <w:p w14:paraId="51294F9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8E070B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550C9D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75B064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A0CCA34"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7B602C2" w14:textId="77777777" w:rsidR="000F3051" w:rsidRPr="001D3C14" w:rsidRDefault="000F3051" w:rsidP="00F64EB6">
            <w:pPr>
              <w:pStyle w:val="BodyTextNoSpace"/>
              <w:ind w:left="567" w:hanging="567"/>
              <w:rPr>
                <w:szCs w:val="18"/>
              </w:rPr>
            </w:pPr>
          </w:p>
        </w:tc>
      </w:tr>
      <w:tr w:rsidR="000F3051" w:rsidRPr="001D3C14" w14:paraId="02C650CB" w14:textId="77777777" w:rsidTr="00F64EB6">
        <w:tc>
          <w:tcPr>
            <w:tcW w:w="3701" w:type="dxa"/>
            <w:tcBorders>
              <w:top w:val="single" w:sz="4" w:space="0" w:color="auto"/>
              <w:left w:val="single" w:sz="4" w:space="0" w:color="auto"/>
              <w:bottom w:val="single" w:sz="4" w:space="0" w:color="auto"/>
              <w:right w:val="single" w:sz="4" w:space="0" w:color="auto"/>
            </w:tcBorders>
          </w:tcPr>
          <w:p w14:paraId="4EA8F87E" w14:textId="306275E4" w:rsidR="000F3051" w:rsidRPr="001D3C14" w:rsidRDefault="000F3051" w:rsidP="00F64EB6">
            <w:pPr>
              <w:pStyle w:val="BodyTextNoSpace"/>
              <w:ind w:left="567" w:hanging="567"/>
              <w:rPr>
                <w:szCs w:val="18"/>
              </w:rPr>
            </w:pPr>
            <w:r w:rsidRPr="001D3C14">
              <w:rPr>
                <w:szCs w:val="18"/>
              </w:rPr>
              <w:t>9.7</w:t>
            </w:r>
            <w:r w:rsidRPr="001D3C14">
              <w:rPr>
                <w:szCs w:val="18"/>
              </w:rPr>
              <w:tab/>
              <w:t xml:space="preserve">Digital </w:t>
            </w:r>
            <w:proofErr w:type="spellStart"/>
            <w:r w:rsidR="00EC7474">
              <w:rPr>
                <w:szCs w:val="18"/>
              </w:rPr>
              <w:t>delivery</w:t>
            </w:r>
            <w:proofErr w:type="spellEnd"/>
          </w:p>
        </w:tc>
        <w:tc>
          <w:tcPr>
            <w:tcW w:w="407" w:type="dxa"/>
            <w:tcBorders>
              <w:top w:val="single" w:sz="4" w:space="0" w:color="auto"/>
              <w:left w:val="single" w:sz="4" w:space="0" w:color="auto"/>
              <w:bottom w:val="single" w:sz="4" w:space="0" w:color="auto"/>
              <w:right w:val="single" w:sz="4" w:space="0" w:color="auto"/>
            </w:tcBorders>
          </w:tcPr>
          <w:p w14:paraId="4351DA8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63873C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EBFAA1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9ECD85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E33A2D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7DFA34BE" w14:textId="77777777" w:rsidR="000F3051" w:rsidRPr="001D3C14" w:rsidRDefault="000F3051" w:rsidP="00F64EB6">
            <w:pPr>
              <w:pStyle w:val="BodyTextNoSpace"/>
              <w:ind w:left="567" w:hanging="567"/>
              <w:rPr>
                <w:szCs w:val="18"/>
              </w:rPr>
            </w:pPr>
          </w:p>
        </w:tc>
      </w:tr>
      <w:tr w:rsidR="000F3051" w:rsidRPr="000B3431" w14:paraId="42374710" w14:textId="77777777" w:rsidTr="00F64EB6">
        <w:tc>
          <w:tcPr>
            <w:tcW w:w="3701" w:type="dxa"/>
            <w:tcBorders>
              <w:top w:val="single" w:sz="4" w:space="0" w:color="auto"/>
              <w:left w:val="single" w:sz="4" w:space="0" w:color="auto"/>
              <w:bottom w:val="single" w:sz="4" w:space="0" w:color="auto"/>
              <w:right w:val="single" w:sz="4" w:space="0" w:color="auto"/>
            </w:tcBorders>
          </w:tcPr>
          <w:p w14:paraId="0D16214A" w14:textId="3DA767C4" w:rsidR="000F3051" w:rsidRPr="009A29F1" w:rsidRDefault="000F3051" w:rsidP="00F64EB6">
            <w:pPr>
              <w:pStyle w:val="BodyTextNoSpace"/>
              <w:ind w:left="567" w:hanging="567"/>
              <w:rPr>
                <w:szCs w:val="18"/>
                <w:lang w:val="en-US"/>
              </w:rPr>
            </w:pPr>
            <w:r w:rsidRPr="009A29F1">
              <w:rPr>
                <w:szCs w:val="18"/>
                <w:lang w:val="en-US"/>
              </w:rPr>
              <w:t>9.8</w:t>
            </w:r>
            <w:r w:rsidRPr="009A29F1">
              <w:rPr>
                <w:szCs w:val="18"/>
                <w:lang w:val="en-US"/>
              </w:rPr>
              <w:tab/>
            </w:r>
            <w:proofErr w:type="spellStart"/>
            <w:r w:rsidRPr="009A29F1">
              <w:rPr>
                <w:szCs w:val="18"/>
                <w:lang w:val="en-US"/>
              </w:rPr>
              <w:t>Digitalis</w:t>
            </w:r>
            <w:r w:rsidR="00F76408" w:rsidRPr="009A29F1">
              <w:rPr>
                <w:szCs w:val="18"/>
                <w:lang w:val="en-US"/>
              </w:rPr>
              <w:t>ation</w:t>
            </w:r>
            <w:proofErr w:type="spellEnd"/>
            <w:r w:rsidR="00F76408" w:rsidRPr="009A29F1">
              <w:rPr>
                <w:szCs w:val="18"/>
                <w:lang w:val="en-US"/>
              </w:rPr>
              <w:t xml:space="preserve"> of existing </w:t>
            </w:r>
            <w:proofErr w:type="spellStart"/>
            <w:r w:rsidR="00F76408" w:rsidRPr="009A29F1">
              <w:rPr>
                <w:szCs w:val="18"/>
                <w:lang w:val="en-US"/>
              </w:rPr>
              <w:t>condi</w:t>
            </w:r>
            <w:r w:rsidR="009A29F1" w:rsidRPr="009A29F1">
              <w:rPr>
                <w:szCs w:val="18"/>
                <w:lang w:val="en-US"/>
              </w:rPr>
              <w:t>-</w:t>
            </w:r>
            <w:r w:rsidR="00F76408" w:rsidRPr="009A29F1">
              <w:rPr>
                <w:szCs w:val="18"/>
                <w:lang w:val="en-US"/>
              </w:rPr>
              <w:t>tions</w:t>
            </w:r>
            <w:proofErr w:type="spellEnd"/>
          </w:p>
        </w:tc>
        <w:tc>
          <w:tcPr>
            <w:tcW w:w="407" w:type="dxa"/>
            <w:tcBorders>
              <w:top w:val="single" w:sz="4" w:space="0" w:color="auto"/>
              <w:left w:val="single" w:sz="4" w:space="0" w:color="auto"/>
              <w:bottom w:val="single" w:sz="4" w:space="0" w:color="auto"/>
              <w:right w:val="single" w:sz="4" w:space="0" w:color="auto"/>
            </w:tcBorders>
          </w:tcPr>
          <w:p w14:paraId="2507C770" w14:textId="77777777" w:rsidR="000F3051" w:rsidRPr="009A29F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67ADCF5" w14:textId="77777777" w:rsidR="000F3051" w:rsidRPr="009A29F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227B8653" w14:textId="77777777" w:rsidR="000F3051" w:rsidRPr="009A29F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77DCDBBE" w14:textId="77777777" w:rsidR="000F3051" w:rsidRPr="009A29F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EE6EDB3" w14:textId="77777777" w:rsidR="000F3051" w:rsidRPr="009A29F1"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2C39D89A" w14:textId="77777777" w:rsidR="000F3051" w:rsidRPr="009A29F1" w:rsidRDefault="000F3051" w:rsidP="00F64EB6">
            <w:pPr>
              <w:pStyle w:val="BodyTextNoSpace"/>
              <w:ind w:left="567" w:hanging="567"/>
              <w:rPr>
                <w:szCs w:val="18"/>
                <w:lang w:val="en-US"/>
              </w:rPr>
            </w:pPr>
          </w:p>
        </w:tc>
      </w:tr>
      <w:tr w:rsidR="000F3051" w:rsidRPr="001D3C14" w14:paraId="166A55BE" w14:textId="77777777" w:rsidTr="00F64EB6">
        <w:tc>
          <w:tcPr>
            <w:tcW w:w="3701" w:type="dxa"/>
            <w:tcBorders>
              <w:top w:val="single" w:sz="4" w:space="0" w:color="auto"/>
              <w:left w:val="single" w:sz="4" w:space="0" w:color="auto"/>
              <w:bottom w:val="single" w:sz="4" w:space="0" w:color="auto"/>
              <w:right w:val="single" w:sz="4" w:space="0" w:color="auto"/>
            </w:tcBorders>
          </w:tcPr>
          <w:p w14:paraId="5DAE16B7" w14:textId="48827AC0" w:rsidR="000F3051" w:rsidRPr="001D3C14" w:rsidRDefault="000F3051" w:rsidP="00F64EB6">
            <w:pPr>
              <w:pStyle w:val="BodyTextNoSpace"/>
              <w:ind w:left="567" w:hanging="567"/>
              <w:rPr>
                <w:szCs w:val="18"/>
              </w:rPr>
            </w:pPr>
            <w:r w:rsidRPr="001D3C14">
              <w:rPr>
                <w:szCs w:val="18"/>
              </w:rPr>
              <w:t>9.9</w:t>
            </w:r>
            <w:r w:rsidRPr="001D3C14">
              <w:rPr>
                <w:szCs w:val="18"/>
              </w:rPr>
              <w:tab/>
            </w:r>
            <w:r w:rsidR="003D195D">
              <w:rPr>
                <w:szCs w:val="18"/>
              </w:rPr>
              <w:t xml:space="preserve">Special </w:t>
            </w:r>
            <w:proofErr w:type="spellStart"/>
            <w:r w:rsidR="003D195D">
              <w:rPr>
                <w:szCs w:val="18"/>
              </w:rPr>
              <w:t>visualisation</w:t>
            </w:r>
            <w:proofErr w:type="spellEnd"/>
          </w:p>
        </w:tc>
        <w:tc>
          <w:tcPr>
            <w:tcW w:w="407" w:type="dxa"/>
            <w:tcBorders>
              <w:top w:val="single" w:sz="4" w:space="0" w:color="auto"/>
              <w:left w:val="single" w:sz="4" w:space="0" w:color="auto"/>
              <w:bottom w:val="single" w:sz="4" w:space="0" w:color="auto"/>
              <w:right w:val="single" w:sz="4" w:space="0" w:color="auto"/>
            </w:tcBorders>
          </w:tcPr>
          <w:p w14:paraId="7AAA458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139CD6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18959A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D41644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0B03D3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428A5B8" w14:textId="77777777" w:rsidR="000F3051" w:rsidRPr="001D3C14" w:rsidRDefault="000F3051" w:rsidP="00F64EB6">
            <w:pPr>
              <w:pStyle w:val="BodyTextNoSpace"/>
              <w:ind w:left="567" w:hanging="567"/>
              <w:rPr>
                <w:szCs w:val="18"/>
              </w:rPr>
            </w:pPr>
          </w:p>
        </w:tc>
      </w:tr>
      <w:tr w:rsidR="000F3051" w:rsidRPr="001D3C14" w14:paraId="63EDEB01" w14:textId="77777777" w:rsidTr="00F64EB6">
        <w:tc>
          <w:tcPr>
            <w:tcW w:w="3701" w:type="dxa"/>
            <w:tcBorders>
              <w:top w:val="single" w:sz="4" w:space="0" w:color="auto"/>
              <w:left w:val="single" w:sz="4" w:space="0" w:color="auto"/>
              <w:bottom w:val="single" w:sz="4" w:space="0" w:color="auto"/>
              <w:right w:val="single" w:sz="4" w:space="0" w:color="auto"/>
            </w:tcBorders>
          </w:tcPr>
          <w:p w14:paraId="086821F5" w14:textId="14C52D91" w:rsidR="000F3051" w:rsidRPr="001D3C14" w:rsidRDefault="000F3051" w:rsidP="00F64EB6">
            <w:pPr>
              <w:pStyle w:val="BodyTextNoSpace"/>
              <w:ind w:left="567" w:hanging="567"/>
              <w:rPr>
                <w:szCs w:val="18"/>
              </w:rPr>
            </w:pPr>
            <w:r w:rsidRPr="001D3C14">
              <w:rPr>
                <w:szCs w:val="18"/>
              </w:rPr>
              <w:t>9.10</w:t>
            </w:r>
            <w:r w:rsidRPr="001D3C14">
              <w:rPr>
                <w:szCs w:val="18"/>
              </w:rPr>
              <w:tab/>
            </w:r>
            <w:proofErr w:type="spellStart"/>
            <w:r w:rsidR="003D195D">
              <w:rPr>
                <w:szCs w:val="18"/>
              </w:rPr>
              <w:t>Other</w:t>
            </w:r>
            <w:proofErr w:type="spellEnd"/>
            <w:r w:rsidR="003D195D">
              <w:rPr>
                <w:szCs w:val="18"/>
              </w:rPr>
              <w:t xml:space="preserve"> digital services</w:t>
            </w:r>
          </w:p>
        </w:tc>
        <w:tc>
          <w:tcPr>
            <w:tcW w:w="407" w:type="dxa"/>
            <w:tcBorders>
              <w:top w:val="single" w:sz="4" w:space="0" w:color="auto"/>
              <w:left w:val="single" w:sz="4" w:space="0" w:color="auto"/>
              <w:bottom w:val="single" w:sz="4" w:space="0" w:color="auto"/>
              <w:right w:val="single" w:sz="4" w:space="0" w:color="auto"/>
            </w:tcBorders>
          </w:tcPr>
          <w:p w14:paraId="1DEB75D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D15928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FA3067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C3B800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1AAADE8"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BDE8DAD" w14:textId="77777777" w:rsidR="000F3051" w:rsidRPr="001D3C14" w:rsidRDefault="000F3051" w:rsidP="00F64EB6">
            <w:pPr>
              <w:pStyle w:val="BodyTextNoSpace"/>
              <w:ind w:left="567" w:hanging="567"/>
              <w:rPr>
                <w:szCs w:val="18"/>
              </w:rPr>
            </w:pPr>
          </w:p>
        </w:tc>
      </w:tr>
      <w:tr w:rsidR="000F3051" w:rsidRPr="001D3C14" w14:paraId="067D51EA" w14:textId="77777777" w:rsidTr="001D3C14">
        <w:tc>
          <w:tcPr>
            <w:tcW w:w="3701" w:type="dxa"/>
            <w:tcBorders>
              <w:top w:val="single" w:sz="4" w:space="0" w:color="auto"/>
              <w:left w:val="single" w:sz="4" w:space="0" w:color="auto"/>
              <w:bottom w:val="single" w:sz="4" w:space="0" w:color="auto"/>
              <w:right w:val="single" w:sz="4" w:space="0" w:color="auto"/>
            </w:tcBorders>
          </w:tcPr>
          <w:p w14:paraId="395D784E" w14:textId="2E3C0E94" w:rsidR="000F3051" w:rsidRPr="001D3C14" w:rsidRDefault="000F3051" w:rsidP="00F64EB6">
            <w:pPr>
              <w:pStyle w:val="Temaoverskrift"/>
              <w:spacing w:before="120" w:after="120" w:line="240" w:lineRule="atLeast"/>
              <w:rPr>
                <w:rFonts w:ascii="Verdana" w:hAnsi="Verdana"/>
                <w:sz w:val="18"/>
                <w:szCs w:val="18"/>
              </w:rPr>
            </w:pPr>
            <w:r w:rsidRPr="001D3C14">
              <w:rPr>
                <w:rFonts w:ascii="Verdana" w:hAnsi="Verdana"/>
                <w:sz w:val="18"/>
                <w:szCs w:val="18"/>
              </w:rPr>
              <w:t>Ris</w:t>
            </w:r>
            <w:r w:rsidR="00110CB4">
              <w:rPr>
                <w:rFonts w:ascii="Verdana" w:hAnsi="Verdana"/>
                <w:sz w:val="18"/>
                <w:szCs w:val="18"/>
              </w:rPr>
              <w:t xml:space="preserve">ks and </w:t>
            </w:r>
            <w:proofErr w:type="spellStart"/>
            <w:r w:rsidR="00110CB4">
              <w:rPr>
                <w:rFonts w:ascii="Verdana" w:hAnsi="Verdana"/>
                <w:sz w:val="18"/>
                <w:szCs w:val="18"/>
              </w:rPr>
              <w:t>costs</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D143D"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E4213"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9AB8B"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6C8C4"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0D5CE"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19770812"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4AEEE26D" w14:textId="77777777" w:rsidTr="00F64EB6">
        <w:tc>
          <w:tcPr>
            <w:tcW w:w="3701" w:type="dxa"/>
            <w:tcBorders>
              <w:top w:val="single" w:sz="4" w:space="0" w:color="auto"/>
              <w:left w:val="single" w:sz="4" w:space="0" w:color="auto"/>
              <w:bottom w:val="single" w:sz="4" w:space="0" w:color="auto"/>
              <w:right w:val="single" w:sz="4" w:space="0" w:color="auto"/>
            </w:tcBorders>
          </w:tcPr>
          <w:p w14:paraId="10BC3A67" w14:textId="5AF887F9" w:rsidR="000F3051" w:rsidRPr="001D3C14" w:rsidRDefault="000F3051" w:rsidP="00F64EB6">
            <w:pPr>
              <w:pStyle w:val="BodyTextNoSpace"/>
              <w:ind w:left="567" w:hanging="567"/>
              <w:rPr>
                <w:szCs w:val="18"/>
              </w:rPr>
            </w:pPr>
            <w:r w:rsidRPr="001D3C14">
              <w:rPr>
                <w:szCs w:val="18"/>
              </w:rPr>
              <w:t>9.11</w:t>
            </w:r>
            <w:r w:rsidRPr="001D3C14">
              <w:rPr>
                <w:szCs w:val="18"/>
              </w:rPr>
              <w:tab/>
            </w:r>
            <w:proofErr w:type="spellStart"/>
            <w:r w:rsidR="00110CB4">
              <w:rPr>
                <w:szCs w:val="18"/>
              </w:rPr>
              <w:t>Cost</w:t>
            </w:r>
            <w:proofErr w:type="spellEnd"/>
            <w:r w:rsidR="00110CB4">
              <w:rPr>
                <w:szCs w:val="18"/>
              </w:rPr>
              <w:t xml:space="preserve"> analyses</w:t>
            </w:r>
          </w:p>
        </w:tc>
        <w:tc>
          <w:tcPr>
            <w:tcW w:w="407" w:type="dxa"/>
            <w:tcBorders>
              <w:top w:val="single" w:sz="4" w:space="0" w:color="auto"/>
              <w:left w:val="single" w:sz="4" w:space="0" w:color="auto"/>
              <w:bottom w:val="single" w:sz="4" w:space="0" w:color="auto"/>
              <w:right w:val="single" w:sz="4" w:space="0" w:color="auto"/>
            </w:tcBorders>
          </w:tcPr>
          <w:p w14:paraId="2019445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45F2C3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2305B2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425B5D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5BDEEAB"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7279EFBC" w14:textId="77777777" w:rsidR="000F3051" w:rsidRPr="001D3C14" w:rsidRDefault="000F3051" w:rsidP="00F64EB6">
            <w:pPr>
              <w:pStyle w:val="BodyTextNoSpace"/>
              <w:ind w:left="567" w:hanging="567"/>
              <w:rPr>
                <w:szCs w:val="18"/>
              </w:rPr>
            </w:pPr>
          </w:p>
        </w:tc>
      </w:tr>
      <w:tr w:rsidR="000F3051" w:rsidRPr="001D3C14" w14:paraId="67B0D74A" w14:textId="77777777" w:rsidTr="00F64EB6">
        <w:tc>
          <w:tcPr>
            <w:tcW w:w="3701" w:type="dxa"/>
            <w:tcBorders>
              <w:top w:val="single" w:sz="4" w:space="0" w:color="auto"/>
              <w:left w:val="single" w:sz="4" w:space="0" w:color="auto"/>
              <w:bottom w:val="single" w:sz="4" w:space="0" w:color="auto"/>
              <w:right w:val="single" w:sz="4" w:space="0" w:color="auto"/>
            </w:tcBorders>
          </w:tcPr>
          <w:p w14:paraId="4971556D" w14:textId="6B2929BE" w:rsidR="000F3051" w:rsidRPr="001D3C14" w:rsidRDefault="000F3051" w:rsidP="00F64EB6">
            <w:pPr>
              <w:pStyle w:val="BodyTextNoSpace"/>
              <w:ind w:left="567" w:hanging="567"/>
              <w:rPr>
                <w:szCs w:val="18"/>
              </w:rPr>
            </w:pPr>
            <w:r w:rsidRPr="001D3C14">
              <w:rPr>
                <w:szCs w:val="18"/>
              </w:rPr>
              <w:t>9.12</w:t>
            </w:r>
            <w:r w:rsidRPr="001D3C14">
              <w:rPr>
                <w:szCs w:val="18"/>
              </w:rPr>
              <w:tab/>
              <w:t>Ris</w:t>
            </w:r>
            <w:r w:rsidR="00110CB4">
              <w:rPr>
                <w:szCs w:val="18"/>
              </w:rPr>
              <w:t>k analyses</w:t>
            </w:r>
          </w:p>
        </w:tc>
        <w:tc>
          <w:tcPr>
            <w:tcW w:w="407" w:type="dxa"/>
            <w:tcBorders>
              <w:top w:val="single" w:sz="4" w:space="0" w:color="auto"/>
              <w:left w:val="single" w:sz="4" w:space="0" w:color="auto"/>
              <w:bottom w:val="single" w:sz="4" w:space="0" w:color="auto"/>
              <w:right w:val="single" w:sz="4" w:space="0" w:color="auto"/>
            </w:tcBorders>
          </w:tcPr>
          <w:p w14:paraId="1BE70AA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991145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DC54B3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4E3EE2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73502B9"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7B64CE6" w14:textId="77777777" w:rsidR="000F3051" w:rsidRPr="001D3C14" w:rsidRDefault="000F3051" w:rsidP="00F64EB6">
            <w:pPr>
              <w:pStyle w:val="BodyTextNoSpace"/>
              <w:ind w:left="567" w:hanging="567"/>
              <w:rPr>
                <w:szCs w:val="18"/>
              </w:rPr>
            </w:pPr>
          </w:p>
        </w:tc>
      </w:tr>
      <w:tr w:rsidR="000F3051" w:rsidRPr="001D3C14" w14:paraId="1CAD7A96" w14:textId="77777777" w:rsidTr="00F64EB6">
        <w:tc>
          <w:tcPr>
            <w:tcW w:w="3701" w:type="dxa"/>
            <w:tcBorders>
              <w:top w:val="single" w:sz="4" w:space="0" w:color="auto"/>
              <w:left w:val="single" w:sz="4" w:space="0" w:color="auto"/>
              <w:bottom w:val="single" w:sz="4" w:space="0" w:color="auto"/>
              <w:right w:val="single" w:sz="4" w:space="0" w:color="auto"/>
            </w:tcBorders>
          </w:tcPr>
          <w:p w14:paraId="06401385" w14:textId="44935883" w:rsidR="000F3051" w:rsidRPr="001D3C14" w:rsidRDefault="000F3051" w:rsidP="00F64EB6">
            <w:pPr>
              <w:pStyle w:val="BodyTextNoSpace"/>
              <w:ind w:left="567" w:hanging="567"/>
              <w:rPr>
                <w:szCs w:val="18"/>
              </w:rPr>
            </w:pPr>
            <w:r w:rsidRPr="001D3C14">
              <w:rPr>
                <w:szCs w:val="18"/>
              </w:rPr>
              <w:t>9.13</w:t>
            </w:r>
            <w:r w:rsidRPr="001D3C14">
              <w:rPr>
                <w:szCs w:val="18"/>
              </w:rPr>
              <w:tab/>
              <w:t>Ris</w:t>
            </w:r>
            <w:r w:rsidR="00110CB4">
              <w:rPr>
                <w:szCs w:val="18"/>
              </w:rPr>
              <w:t>k management</w:t>
            </w:r>
          </w:p>
        </w:tc>
        <w:tc>
          <w:tcPr>
            <w:tcW w:w="407" w:type="dxa"/>
            <w:tcBorders>
              <w:top w:val="single" w:sz="4" w:space="0" w:color="auto"/>
              <w:left w:val="single" w:sz="4" w:space="0" w:color="auto"/>
              <w:bottom w:val="single" w:sz="4" w:space="0" w:color="auto"/>
              <w:right w:val="single" w:sz="4" w:space="0" w:color="auto"/>
            </w:tcBorders>
          </w:tcPr>
          <w:p w14:paraId="63397C6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F675AC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B11934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C4CCE1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98BD98C"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5258D60" w14:textId="77777777" w:rsidR="000F3051" w:rsidRPr="001D3C14" w:rsidRDefault="000F3051" w:rsidP="00F64EB6">
            <w:pPr>
              <w:pStyle w:val="BodyTextNoSpace"/>
              <w:ind w:left="567" w:hanging="567"/>
              <w:rPr>
                <w:szCs w:val="18"/>
              </w:rPr>
            </w:pPr>
          </w:p>
        </w:tc>
      </w:tr>
      <w:tr w:rsidR="000F3051" w:rsidRPr="001D3C14" w14:paraId="17A98D60" w14:textId="77777777" w:rsidTr="001D3C14">
        <w:tc>
          <w:tcPr>
            <w:tcW w:w="3701" w:type="dxa"/>
            <w:tcBorders>
              <w:top w:val="single" w:sz="4" w:space="0" w:color="auto"/>
              <w:left w:val="single" w:sz="4" w:space="0" w:color="auto"/>
              <w:bottom w:val="single" w:sz="4" w:space="0" w:color="auto"/>
              <w:right w:val="single" w:sz="4" w:space="0" w:color="auto"/>
            </w:tcBorders>
          </w:tcPr>
          <w:p w14:paraId="464496BF" w14:textId="0D544B93" w:rsidR="000F3051" w:rsidRPr="001D3C14" w:rsidRDefault="00110CB4" w:rsidP="00F64EB6">
            <w:pPr>
              <w:pStyle w:val="Temaoverskrift"/>
              <w:spacing w:before="120" w:after="120" w:line="240" w:lineRule="atLeast"/>
              <w:rPr>
                <w:rFonts w:ascii="Verdana" w:hAnsi="Verdana"/>
                <w:sz w:val="18"/>
                <w:szCs w:val="18"/>
              </w:rPr>
            </w:pPr>
            <w:r>
              <w:rPr>
                <w:rFonts w:ascii="Verdana" w:hAnsi="Verdana"/>
                <w:sz w:val="18"/>
                <w:szCs w:val="18"/>
              </w:rPr>
              <w:t xml:space="preserve">Preliminary studies and </w:t>
            </w:r>
            <w:proofErr w:type="spellStart"/>
            <w:r>
              <w:rPr>
                <w:rFonts w:ascii="Verdana" w:hAnsi="Verdana"/>
                <w:sz w:val="18"/>
                <w:szCs w:val="18"/>
              </w:rPr>
              <w:t>planning</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7F773"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CDD5A"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4B916"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D5058"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00129"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74F9366B"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3978D217" w14:textId="77777777" w:rsidTr="00F64EB6">
        <w:tc>
          <w:tcPr>
            <w:tcW w:w="3701" w:type="dxa"/>
            <w:tcBorders>
              <w:top w:val="single" w:sz="4" w:space="0" w:color="auto"/>
              <w:left w:val="single" w:sz="4" w:space="0" w:color="auto"/>
              <w:bottom w:val="single" w:sz="4" w:space="0" w:color="auto"/>
              <w:right w:val="single" w:sz="4" w:space="0" w:color="auto"/>
            </w:tcBorders>
          </w:tcPr>
          <w:p w14:paraId="5EA161EE" w14:textId="3FE7D2A6" w:rsidR="000F3051" w:rsidRPr="001D3C14" w:rsidRDefault="000F3051" w:rsidP="00F64EB6">
            <w:pPr>
              <w:pStyle w:val="BodyTextNoSpace"/>
              <w:ind w:left="567" w:hanging="567"/>
              <w:rPr>
                <w:szCs w:val="18"/>
              </w:rPr>
            </w:pPr>
            <w:r w:rsidRPr="001D3C14">
              <w:rPr>
                <w:szCs w:val="18"/>
              </w:rPr>
              <w:t>9.14</w:t>
            </w:r>
            <w:r w:rsidRPr="001D3C14">
              <w:rPr>
                <w:szCs w:val="18"/>
              </w:rPr>
              <w:tab/>
            </w:r>
            <w:r w:rsidR="00110CB4">
              <w:rPr>
                <w:szCs w:val="18"/>
              </w:rPr>
              <w:t xml:space="preserve">Public </w:t>
            </w:r>
            <w:proofErr w:type="spellStart"/>
            <w:r w:rsidR="00110CB4">
              <w:rPr>
                <w:szCs w:val="18"/>
              </w:rPr>
              <w:t>planning</w:t>
            </w:r>
            <w:proofErr w:type="spellEnd"/>
          </w:p>
        </w:tc>
        <w:tc>
          <w:tcPr>
            <w:tcW w:w="407" w:type="dxa"/>
            <w:tcBorders>
              <w:top w:val="single" w:sz="4" w:space="0" w:color="auto"/>
              <w:left w:val="single" w:sz="4" w:space="0" w:color="auto"/>
              <w:bottom w:val="single" w:sz="4" w:space="0" w:color="auto"/>
              <w:right w:val="single" w:sz="4" w:space="0" w:color="auto"/>
            </w:tcBorders>
          </w:tcPr>
          <w:p w14:paraId="7036E14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46DE16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66DCAB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D06D08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97BBE03"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2B355E8B" w14:textId="77777777" w:rsidR="000F3051" w:rsidRPr="001D3C14" w:rsidRDefault="000F3051" w:rsidP="00F64EB6">
            <w:pPr>
              <w:pStyle w:val="BodyTextNoSpace"/>
              <w:ind w:left="567" w:hanging="567"/>
              <w:rPr>
                <w:szCs w:val="18"/>
              </w:rPr>
            </w:pPr>
          </w:p>
        </w:tc>
      </w:tr>
      <w:tr w:rsidR="000F3051" w:rsidRPr="001D3C14" w14:paraId="2F9A337C" w14:textId="77777777" w:rsidTr="00F64EB6">
        <w:tc>
          <w:tcPr>
            <w:tcW w:w="3701" w:type="dxa"/>
            <w:tcBorders>
              <w:top w:val="single" w:sz="4" w:space="0" w:color="auto"/>
              <w:left w:val="single" w:sz="4" w:space="0" w:color="auto"/>
              <w:bottom w:val="single" w:sz="4" w:space="0" w:color="auto"/>
              <w:right w:val="single" w:sz="4" w:space="0" w:color="auto"/>
            </w:tcBorders>
          </w:tcPr>
          <w:p w14:paraId="6B207CCB" w14:textId="74F5F880" w:rsidR="000F3051" w:rsidRPr="001D3C14" w:rsidRDefault="000F3051" w:rsidP="00F64EB6">
            <w:pPr>
              <w:pStyle w:val="BodyTextNoSpace"/>
              <w:ind w:left="567" w:hanging="567"/>
              <w:rPr>
                <w:szCs w:val="18"/>
              </w:rPr>
            </w:pPr>
            <w:r w:rsidRPr="001D3C14">
              <w:rPr>
                <w:szCs w:val="18"/>
              </w:rPr>
              <w:t>9.15</w:t>
            </w:r>
            <w:r w:rsidRPr="001D3C14">
              <w:rPr>
                <w:szCs w:val="18"/>
              </w:rPr>
              <w:tab/>
            </w:r>
            <w:proofErr w:type="spellStart"/>
            <w:r w:rsidR="00C54F00">
              <w:rPr>
                <w:szCs w:val="18"/>
              </w:rPr>
              <w:t>Assessment</w:t>
            </w:r>
            <w:proofErr w:type="spellEnd"/>
            <w:r w:rsidR="00C54F00">
              <w:rPr>
                <w:szCs w:val="18"/>
              </w:rPr>
              <w:t xml:space="preserve"> of </w:t>
            </w:r>
            <w:proofErr w:type="spellStart"/>
            <w:r w:rsidR="00C54F00">
              <w:rPr>
                <w:szCs w:val="18"/>
              </w:rPr>
              <w:t>building</w:t>
            </w:r>
            <w:proofErr w:type="spellEnd"/>
            <w:r w:rsidR="00C54F00">
              <w:rPr>
                <w:szCs w:val="18"/>
              </w:rPr>
              <w:t xml:space="preserve"> site</w:t>
            </w:r>
          </w:p>
        </w:tc>
        <w:tc>
          <w:tcPr>
            <w:tcW w:w="407" w:type="dxa"/>
            <w:tcBorders>
              <w:top w:val="single" w:sz="4" w:space="0" w:color="auto"/>
              <w:left w:val="single" w:sz="4" w:space="0" w:color="auto"/>
              <w:bottom w:val="single" w:sz="4" w:space="0" w:color="auto"/>
              <w:right w:val="single" w:sz="4" w:space="0" w:color="auto"/>
            </w:tcBorders>
          </w:tcPr>
          <w:p w14:paraId="586059A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35D2B4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851E5B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8E6435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4B17036"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62AB624" w14:textId="77777777" w:rsidR="000F3051" w:rsidRPr="001D3C14" w:rsidRDefault="000F3051" w:rsidP="00F64EB6">
            <w:pPr>
              <w:pStyle w:val="BodyTextNoSpace"/>
              <w:ind w:left="567" w:hanging="567"/>
              <w:rPr>
                <w:szCs w:val="18"/>
              </w:rPr>
            </w:pPr>
          </w:p>
        </w:tc>
      </w:tr>
      <w:tr w:rsidR="000F3051" w:rsidRPr="000B3431" w14:paraId="3E8C1605" w14:textId="77777777" w:rsidTr="00F64EB6">
        <w:tc>
          <w:tcPr>
            <w:tcW w:w="3701" w:type="dxa"/>
            <w:tcBorders>
              <w:top w:val="single" w:sz="4" w:space="0" w:color="auto"/>
              <w:left w:val="single" w:sz="4" w:space="0" w:color="auto"/>
              <w:bottom w:val="single" w:sz="4" w:space="0" w:color="auto"/>
              <w:right w:val="single" w:sz="4" w:space="0" w:color="auto"/>
            </w:tcBorders>
          </w:tcPr>
          <w:p w14:paraId="49B5DC8F" w14:textId="64561E3B" w:rsidR="000F3051" w:rsidRPr="00C54F00" w:rsidRDefault="000F3051" w:rsidP="00F64EB6">
            <w:pPr>
              <w:pStyle w:val="BodyTextNoSpace"/>
              <w:ind w:left="567" w:hanging="567"/>
              <w:rPr>
                <w:szCs w:val="18"/>
                <w:lang w:val="en-US"/>
              </w:rPr>
            </w:pPr>
            <w:r w:rsidRPr="00C54F00">
              <w:rPr>
                <w:szCs w:val="18"/>
                <w:lang w:val="en-US"/>
              </w:rPr>
              <w:t>9.16</w:t>
            </w:r>
            <w:r w:rsidRPr="00C54F00">
              <w:rPr>
                <w:szCs w:val="18"/>
                <w:lang w:val="en-US"/>
              </w:rPr>
              <w:tab/>
              <w:t>Registr</w:t>
            </w:r>
            <w:r w:rsidR="00C54F00" w:rsidRPr="00C54F00">
              <w:rPr>
                <w:szCs w:val="18"/>
                <w:lang w:val="en-US"/>
              </w:rPr>
              <w:t xml:space="preserve">ation of existing </w:t>
            </w:r>
            <w:proofErr w:type="spellStart"/>
            <w:r w:rsidR="00C54F00" w:rsidRPr="00C54F00">
              <w:rPr>
                <w:szCs w:val="18"/>
                <w:lang w:val="en-US"/>
              </w:rPr>
              <w:t>condi-tions</w:t>
            </w:r>
            <w:proofErr w:type="spellEnd"/>
          </w:p>
        </w:tc>
        <w:tc>
          <w:tcPr>
            <w:tcW w:w="407" w:type="dxa"/>
            <w:tcBorders>
              <w:top w:val="single" w:sz="4" w:space="0" w:color="auto"/>
              <w:left w:val="single" w:sz="4" w:space="0" w:color="auto"/>
              <w:bottom w:val="single" w:sz="4" w:space="0" w:color="auto"/>
              <w:right w:val="single" w:sz="4" w:space="0" w:color="auto"/>
            </w:tcBorders>
          </w:tcPr>
          <w:p w14:paraId="60DB42D9" w14:textId="77777777" w:rsidR="000F3051" w:rsidRPr="00C54F0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6A0640F" w14:textId="77777777" w:rsidR="000F3051" w:rsidRPr="00C54F0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22B7C7F" w14:textId="77777777" w:rsidR="000F3051" w:rsidRPr="00C54F0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954074D" w14:textId="77777777" w:rsidR="000F3051" w:rsidRPr="00C54F0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7A8F5C7" w14:textId="77777777" w:rsidR="000F3051" w:rsidRPr="00C54F00"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57E9C735" w14:textId="77777777" w:rsidR="000F3051" w:rsidRPr="00C54F00" w:rsidRDefault="000F3051" w:rsidP="00F64EB6">
            <w:pPr>
              <w:pStyle w:val="BodyTextNoSpace"/>
              <w:ind w:left="567" w:hanging="567"/>
              <w:rPr>
                <w:szCs w:val="18"/>
                <w:lang w:val="en-US"/>
              </w:rPr>
            </w:pPr>
          </w:p>
        </w:tc>
      </w:tr>
      <w:tr w:rsidR="000F3051" w:rsidRPr="001D3C14" w14:paraId="74C403B8" w14:textId="77777777" w:rsidTr="00F64EB6">
        <w:tc>
          <w:tcPr>
            <w:tcW w:w="3701" w:type="dxa"/>
            <w:tcBorders>
              <w:top w:val="single" w:sz="4" w:space="0" w:color="auto"/>
              <w:left w:val="single" w:sz="4" w:space="0" w:color="auto"/>
              <w:bottom w:val="single" w:sz="4" w:space="0" w:color="auto"/>
              <w:right w:val="single" w:sz="4" w:space="0" w:color="auto"/>
            </w:tcBorders>
          </w:tcPr>
          <w:p w14:paraId="1F358886" w14:textId="0C98997C" w:rsidR="000F3051" w:rsidRPr="001D3C14" w:rsidRDefault="000F3051" w:rsidP="00F64EB6">
            <w:pPr>
              <w:pStyle w:val="BodyTextNoSpace"/>
              <w:ind w:left="567" w:hanging="567"/>
              <w:rPr>
                <w:szCs w:val="18"/>
              </w:rPr>
            </w:pPr>
            <w:r w:rsidRPr="001D3C14">
              <w:rPr>
                <w:szCs w:val="18"/>
              </w:rPr>
              <w:t>9.17</w:t>
            </w:r>
            <w:r w:rsidRPr="001D3C14">
              <w:rPr>
                <w:szCs w:val="18"/>
              </w:rPr>
              <w:tab/>
            </w:r>
            <w:proofErr w:type="spellStart"/>
            <w:r w:rsidRPr="001D3C14">
              <w:rPr>
                <w:szCs w:val="18"/>
              </w:rPr>
              <w:t>Geote</w:t>
            </w:r>
            <w:r w:rsidR="00740C61">
              <w:rPr>
                <w:szCs w:val="18"/>
              </w:rPr>
              <w:t>chnical</w:t>
            </w:r>
            <w:proofErr w:type="spellEnd"/>
            <w:r w:rsidR="00740C61">
              <w:rPr>
                <w:szCs w:val="18"/>
              </w:rPr>
              <w:t xml:space="preserve"> </w:t>
            </w:r>
            <w:proofErr w:type="spellStart"/>
            <w:r w:rsidR="00740C61">
              <w:rPr>
                <w:szCs w:val="18"/>
              </w:rPr>
              <w:t>investigations</w:t>
            </w:r>
            <w:proofErr w:type="spellEnd"/>
          </w:p>
        </w:tc>
        <w:tc>
          <w:tcPr>
            <w:tcW w:w="407" w:type="dxa"/>
            <w:tcBorders>
              <w:top w:val="single" w:sz="4" w:space="0" w:color="auto"/>
              <w:left w:val="single" w:sz="4" w:space="0" w:color="auto"/>
              <w:bottom w:val="single" w:sz="4" w:space="0" w:color="auto"/>
              <w:right w:val="single" w:sz="4" w:space="0" w:color="auto"/>
            </w:tcBorders>
          </w:tcPr>
          <w:p w14:paraId="63C333D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2A819D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5F528E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92FC65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8D7F070"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4F2FB873" w14:textId="77777777" w:rsidR="000F3051" w:rsidRPr="001D3C14" w:rsidRDefault="000F3051" w:rsidP="00F64EB6">
            <w:pPr>
              <w:pStyle w:val="BodyTextNoSpace"/>
              <w:ind w:left="567" w:hanging="567"/>
              <w:rPr>
                <w:szCs w:val="18"/>
              </w:rPr>
            </w:pPr>
          </w:p>
        </w:tc>
      </w:tr>
      <w:tr w:rsidR="000F3051" w:rsidRPr="001D3C14" w14:paraId="79D0134D" w14:textId="77777777" w:rsidTr="00F64EB6">
        <w:tc>
          <w:tcPr>
            <w:tcW w:w="3701" w:type="dxa"/>
            <w:tcBorders>
              <w:top w:val="single" w:sz="4" w:space="0" w:color="auto"/>
              <w:left w:val="single" w:sz="4" w:space="0" w:color="auto"/>
              <w:bottom w:val="single" w:sz="4" w:space="0" w:color="auto"/>
              <w:right w:val="single" w:sz="4" w:space="0" w:color="auto"/>
            </w:tcBorders>
          </w:tcPr>
          <w:p w14:paraId="1ECF91EC" w14:textId="0CE181D1" w:rsidR="000F3051" w:rsidRPr="001D3C14" w:rsidRDefault="000F3051" w:rsidP="00F64EB6">
            <w:pPr>
              <w:pStyle w:val="BodyTextNoSpace"/>
              <w:ind w:left="567" w:hanging="567"/>
              <w:rPr>
                <w:szCs w:val="18"/>
              </w:rPr>
            </w:pPr>
            <w:r w:rsidRPr="001D3C14">
              <w:rPr>
                <w:szCs w:val="18"/>
              </w:rPr>
              <w:t>9.18</w:t>
            </w:r>
            <w:r w:rsidRPr="001D3C14">
              <w:rPr>
                <w:szCs w:val="18"/>
              </w:rPr>
              <w:tab/>
            </w:r>
            <w:proofErr w:type="spellStart"/>
            <w:r w:rsidR="00740C61">
              <w:rPr>
                <w:szCs w:val="18"/>
              </w:rPr>
              <w:t>Environmental</w:t>
            </w:r>
            <w:proofErr w:type="spellEnd"/>
            <w:r w:rsidR="00740C61">
              <w:rPr>
                <w:szCs w:val="18"/>
              </w:rPr>
              <w:t xml:space="preserve"> </w:t>
            </w:r>
            <w:proofErr w:type="spellStart"/>
            <w:r w:rsidR="00740C61">
              <w:rPr>
                <w:szCs w:val="18"/>
              </w:rPr>
              <w:t>investigations</w:t>
            </w:r>
            <w:proofErr w:type="spellEnd"/>
            <w:r w:rsidR="00740C61">
              <w:rPr>
                <w:szCs w:val="18"/>
              </w:rPr>
              <w:t xml:space="preserve">, </w:t>
            </w:r>
            <w:proofErr w:type="spellStart"/>
            <w:r w:rsidR="00740C61">
              <w:rPr>
                <w:szCs w:val="18"/>
              </w:rPr>
              <w:t>building</w:t>
            </w:r>
            <w:proofErr w:type="spellEnd"/>
            <w:r w:rsidR="00740C61">
              <w:rPr>
                <w:szCs w:val="18"/>
              </w:rPr>
              <w:t xml:space="preserve"> site</w:t>
            </w:r>
          </w:p>
        </w:tc>
        <w:tc>
          <w:tcPr>
            <w:tcW w:w="407" w:type="dxa"/>
            <w:tcBorders>
              <w:top w:val="single" w:sz="4" w:space="0" w:color="auto"/>
              <w:left w:val="single" w:sz="4" w:space="0" w:color="auto"/>
              <w:bottom w:val="single" w:sz="4" w:space="0" w:color="auto"/>
              <w:right w:val="single" w:sz="4" w:space="0" w:color="auto"/>
            </w:tcBorders>
          </w:tcPr>
          <w:p w14:paraId="1C1DC9C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DD19B6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D42767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9C661E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AA5E19B"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48CCF497" w14:textId="77777777" w:rsidR="000F3051" w:rsidRPr="001D3C14" w:rsidRDefault="000F3051" w:rsidP="00F64EB6">
            <w:pPr>
              <w:pStyle w:val="BodyTextNoSpace"/>
              <w:ind w:left="567" w:hanging="567"/>
              <w:rPr>
                <w:szCs w:val="18"/>
              </w:rPr>
            </w:pPr>
          </w:p>
        </w:tc>
      </w:tr>
      <w:tr w:rsidR="000F3051" w:rsidRPr="001D3C14" w14:paraId="6003A1AF" w14:textId="77777777" w:rsidTr="00F64EB6">
        <w:tc>
          <w:tcPr>
            <w:tcW w:w="3701" w:type="dxa"/>
            <w:tcBorders>
              <w:top w:val="single" w:sz="4" w:space="0" w:color="auto"/>
              <w:left w:val="single" w:sz="4" w:space="0" w:color="auto"/>
              <w:bottom w:val="single" w:sz="4" w:space="0" w:color="auto"/>
              <w:right w:val="single" w:sz="4" w:space="0" w:color="auto"/>
            </w:tcBorders>
          </w:tcPr>
          <w:p w14:paraId="3E8177FE" w14:textId="056B2944" w:rsidR="000F3051" w:rsidRPr="001D3C14" w:rsidRDefault="000F3051" w:rsidP="00F64EB6">
            <w:pPr>
              <w:pStyle w:val="BodyTextNoSpace"/>
              <w:ind w:left="567" w:hanging="567"/>
              <w:rPr>
                <w:szCs w:val="18"/>
              </w:rPr>
            </w:pPr>
            <w:r w:rsidRPr="001D3C14">
              <w:rPr>
                <w:szCs w:val="18"/>
              </w:rPr>
              <w:lastRenderedPageBreak/>
              <w:t>9.19</w:t>
            </w:r>
            <w:r w:rsidRPr="001D3C14">
              <w:rPr>
                <w:szCs w:val="18"/>
              </w:rPr>
              <w:tab/>
            </w:r>
            <w:proofErr w:type="spellStart"/>
            <w:r w:rsidR="003747F5">
              <w:rPr>
                <w:szCs w:val="18"/>
              </w:rPr>
              <w:t>Environmental</w:t>
            </w:r>
            <w:proofErr w:type="spellEnd"/>
            <w:r w:rsidR="003747F5">
              <w:rPr>
                <w:szCs w:val="18"/>
              </w:rPr>
              <w:t xml:space="preserve"> </w:t>
            </w:r>
            <w:proofErr w:type="spellStart"/>
            <w:r w:rsidR="003747F5">
              <w:rPr>
                <w:szCs w:val="18"/>
              </w:rPr>
              <w:t>investigations</w:t>
            </w:r>
            <w:proofErr w:type="spellEnd"/>
            <w:r w:rsidR="003747F5">
              <w:rPr>
                <w:szCs w:val="18"/>
              </w:rPr>
              <w:t xml:space="preserve">, </w:t>
            </w:r>
            <w:proofErr w:type="spellStart"/>
            <w:r w:rsidR="003747F5">
              <w:rPr>
                <w:szCs w:val="18"/>
              </w:rPr>
              <w:t>buildings</w:t>
            </w:r>
            <w:proofErr w:type="spellEnd"/>
          </w:p>
        </w:tc>
        <w:tc>
          <w:tcPr>
            <w:tcW w:w="407" w:type="dxa"/>
            <w:tcBorders>
              <w:top w:val="single" w:sz="4" w:space="0" w:color="auto"/>
              <w:left w:val="single" w:sz="4" w:space="0" w:color="auto"/>
              <w:bottom w:val="single" w:sz="4" w:space="0" w:color="auto"/>
              <w:right w:val="single" w:sz="4" w:space="0" w:color="auto"/>
            </w:tcBorders>
          </w:tcPr>
          <w:p w14:paraId="07E5316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EA505F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BE3EFB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26FFE8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D831EC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A3FE366" w14:textId="77777777" w:rsidR="000F3051" w:rsidRPr="001D3C14" w:rsidRDefault="000F3051" w:rsidP="00F64EB6">
            <w:pPr>
              <w:pStyle w:val="BodyTextNoSpace"/>
              <w:ind w:left="567" w:hanging="567"/>
              <w:rPr>
                <w:szCs w:val="18"/>
              </w:rPr>
            </w:pPr>
          </w:p>
        </w:tc>
      </w:tr>
      <w:tr w:rsidR="000F3051" w:rsidRPr="001D3C14" w14:paraId="7ECE709E" w14:textId="77777777" w:rsidTr="00F64EB6">
        <w:tc>
          <w:tcPr>
            <w:tcW w:w="3701" w:type="dxa"/>
            <w:tcBorders>
              <w:top w:val="single" w:sz="4" w:space="0" w:color="auto"/>
              <w:left w:val="single" w:sz="4" w:space="0" w:color="auto"/>
              <w:bottom w:val="single" w:sz="4" w:space="0" w:color="auto"/>
              <w:right w:val="single" w:sz="4" w:space="0" w:color="auto"/>
            </w:tcBorders>
          </w:tcPr>
          <w:p w14:paraId="065EAA6B" w14:textId="4ABC6D37" w:rsidR="000F3051" w:rsidRPr="001D3C14" w:rsidRDefault="000F3051" w:rsidP="00F64EB6">
            <w:pPr>
              <w:pStyle w:val="BodyTextNoSpace"/>
              <w:ind w:left="567" w:hanging="567"/>
              <w:rPr>
                <w:szCs w:val="18"/>
              </w:rPr>
            </w:pPr>
            <w:r w:rsidRPr="001D3C14">
              <w:rPr>
                <w:szCs w:val="18"/>
              </w:rPr>
              <w:t>9.20</w:t>
            </w:r>
            <w:r w:rsidRPr="001D3C14">
              <w:rPr>
                <w:szCs w:val="18"/>
              </w:rPr>
              <w:tab/>
              <w:t>Offici</w:t>
            </w:r>
            <w:r w:rsidR="00357B12">
              <w:rPr>
                <w:szCs w:val="18"/>
              </w:rPr>
              <w:t xml:space="preserve">al </w:t>
            </w:r>
            <w:proofErr w:type="spellStart"/>
            <w:r w:rsidR="00357B12">
              <w:rPr>
                <w:szCs w:val="18"/>
              </w:rPr>
              <w:t>duties</w:t>
            </w:r>
            <w:proofErr w:type="spellEnd"/>
          </w:p>
        </w:tc>
        <w:tc>
          <w:tcPr>
            <w:tcW w:w="407" w:type="dxa"/>
            <w:tcBorders>
              <w:top w:val="single" w:sz="4" w:space="0" w:color="auto"/>
              <w:left w:val="single" w:sz="4" w:space="0" w:color="auto"/>
              <w:bottom w:val="single" w:sz="4" w:space="0" w:color="auto"/>
              <w:right w:val="single" w:sz="4" w:space="0" w:color="auto"/>
            </w:tcBorders>
          </w:tcPr>
          <w:p w14:paraId="78BC774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139BA2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EA7940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DE6C85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9A10F8A"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2DE2215" w14:textId="77777777" w:rsidR="000F3051" w:rsidRPr="001D3C14" w:rsidRDefault="000F3051" w:rsidP="00F64EB6">
            <w:pPr>
              <w:pStyle w:val="BodyTextNoSpace"/>
              <w:ind w:left="567" w:hanging="567"/>
              <w:rPr>
                <w:szCs w:val="18"/>
              </w:rPr>
            </w:pPr>
          </w:p>
        </w:tc>
      </w:tr>
      <w:tr w:rsidR="000F3051" w:rsidRPr="001D3C14" w14:paraId="5C80F72F" w14:textId="77777777" w:rsidTr="001D3C14">
        <w:tc>
          <w:tcPr>
            <w:tcW w:w="3701" w:type="dxa"/>
            <w:tcBorders>
              <w:top w:val="single" w:sz="4" w:space="0" w:color="auto"/>
              <w:left w:val="single" w:sz="4" w:space="0" w:color="auto"/>
              <w:bottom w:val="single" w:sz="4" w:space="0" w:color="auto"/>
              <w:right w:val="single" w:sz="4" w:space="0" w:color="auto"/>
            </w:tcBorders>
          </w:tcPr>
          <w:p w14:paraId="50C35A4E" w14:textId="3A7C5FDC" w:rsidR="000F3051" w:rsidRPr="001D3C14" w:rsidRDefault="005270EB" w:rsidP="00F64EB6">
            <w:pPr>
              <w:pStyle w:val="Temaoverskrift"/>
              <w:spacing w:before="120" w:after="120" w:line="240" w:lineRule="atLeast"/>
              <w:rPr>
                <w:rFonts w:ascii="Verdana" w:hAnsi="Verdana"/>
                <w:sz w:val="18"/>
                <w:szCs w:val="18"/>
              </w:rPr>
            </w:pPr>
            <w:r>
              <w:rPr>
                <w:rFonts w:ascii="Verdana" w:hAnsi="Verdana"/>
                <w:sz w:val="18"/>
                <w:szCs w:val="18"/>
              </w:rPr>
              <w:t>Stakeholders and users</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C3461"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26978"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500BA"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9BB21"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CDFD8"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4B6428E0"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2ABA750B" w14:textId="77777777" w:rsidTr="00F64EB6">
        <w:tc>
          <w:tcPr>
            <w:tcW w:w="3701" w:type="dxa"/>
            <w:tcBorders>
              <w:top w:val="single" w:sz="4" w:space="0" w:color="auto"/>
              <w:left w:val="single" w:sz="4" w:space="0" w:color="auto"/>
              <w:bottom w:val="single" w:sz="4" w:space="0" w:color="auto"/>
              <w:right w:val="single" w:sz="4" w:space="0" w:color="auto"/>
            </w:tcBorders>
          </w:tcPr>
          <w:p w14:paraId="5A97AFCC" w14:textId="2D9EA23C" w:rsidR="000F3051" w:rsidRPr="001D3C14" w:rsidRDefault="000F3051" w:rsidP="00F64EB6">
            <w:pPr>
              <w:pStyle w:val="BodyTextNoSpace"/>
              <w:ind w:left="567" w:hanging="567"/>
              <w:rPr>
                <w:szCs w:val="18"/>
              </w:rPr>
            </w:pPr>
            <w:r w:rsidRPr="001D3C14">
              <w:rPr>
                <w:szCs w:val="18"/>
              </w:rPr>
              <w:t>9.21</w:t>
            </w:r>
            <w:r w:rsidRPr="001D3C14">
              <w:rPr>
                <w:szCs w:val="18"/>
              </w:rPr>
              <w:tab/>
            </w:r>
            <w:r w:rsidR="00DA456E">
              <w:rPr>
                <w:szCs w:val="18"/>
              </w:rPr>
              <w:t>Stakeholders and users</w:t>
            </w:r>
          </w:p>
        </w:tc>
        <w:tc>
          <w:tcPr>
            <w:tcW w:w="407" w:type="dxa"/>
            <w:tcBorders>
              <w:top w:val="single" w:sz="4" w:space="0" w:color="auto"/>
              <w:left w:val="single" w:sz="4" w:space="0" w:color="auto"/>
              <w:bottom w:val="single" w:sz="4" w:space="0" w:color="auto"/>
              <w:right w:val="single" w:sz="4" w:space="0" w:color="auto"/>
            </w:tcBorders>
          </w:tcPr>
          <w:p w14:paraId="08400A4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BD68E6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122962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6E75CF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4E640CE"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050E6FE" w14:textId="77777777" w:rsidR="000F3051" w:rsidRPr="001D3C14" w:rsidRDefault="000F3051" w:rsidP="00F64EB6">
            <w:pPr>
              <w:pStyle w:val="BodyTextNoSpace"/>
              <w:ind w:left="567" w:hanging="567"/>
              <w:rPr>
                <w:szCs w:val="18"/>
              </w:rPr>
            </w:pPr>
          </w:p>
        </w:tc>
      </w:tr>
      <w:tr w:rsidR="000F3051" w:rsidRPr="001D3C14" w14:paraId="00DCF8F5" w14:textId="77777777" w:rsidTr="00F64EB6">
        <w:tc>
          <w:tcPr>
            <w:tcW w:w="3701" w:type="dxa"/>
            <w:tcBorders>
              <w:top w:val="single" w:sz="4" w:space="0" w:color="auto"/>
              <w:left w:val="single" w:sz="4" w:space="0" w:color="auto"/>
              <w:bottom w:val="single" w:sz="4" w:space="0" w:color="auto"/>
              <w:right w:val="single" w:sz="4" w:space="0" w:color="auto"/>
            </w:tcBorders>
          </w:tcPr>
          <w:p w14:paraId="4E28E782" w14:textId="2B7BE9D7" w:rsidR="000F3051" w:rsidRPr="001D3C14" w:rsidRDefault="000F3051" w:rsidP="00F64EB6">
            <w:pPr>
              <w:pStyle w:val="BodyTextNoSpace"/>
              <w:ind w:left="567" w:hanging="567"/>
              <w:rPr>
                <w:szCs w:val="18"/>
              </w:rPr>
            </w:pPr>
            <w:r w:rsidRPr="001D3C14">
              <w:rPr>
                <w:szCs w:val="18"/>
              </w:rPr>
              <w:t>9.22</w:t>
            </w:r>
            <w:r w:rsidRPr="001D3C14">
              <w:rPr>
                <w:szCs w:val="18"/>
              </w:rPr>
              <w:tab/>
              <w:t>S</w:t>
            </w:r>
            <w:r w:rsidR="00C0201E">
              <w:rPr>
                <w:szCs w:val="18"/>
              </w:rPr>
              <w:t xml:space="preserve">pecial meeting </w:t>
            </w:r>
            <w:proofErr w:type="spellStart"/>
            <w:r w:rsidR="00C0201E">
              <w:rPr>
                <w:szCs w:val="18"/>
              </w:rPr>
              <w:t>activities</w:t>
            </w:r>
            <w:proofErr w:type="spellEnd"/>
          </w:p>
        </w:tc>
        <w:tc>
          <w:tcPr>
            <w:tcW w:w="407" w:type="dxa"/>
            <w:tcBorders>
              <w:top w:val="single" w:sz="4" w:space="0" w:color="auto"/>
              <w:left w:val="single" w:sz="4" w:space="0" w:color="auto"/>
              <w:bottom w:val="single" w:sz="4" w:space="0" w:color="auto"/>
              <w:right w:val="single" w:sz="4" w:space="0" w:color="auto"/>
            </w:tcBorders>
          </w:tcPr>
          <w:p w14:paraId="12464F2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E5663D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3418B3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487BCB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65E8CBF"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144A48F1" w14:textId="77777777" w:rsidR="000F3051" w:rsidRPr="001D3C14" w:rsidRDefault="000F3051" w:rsidP="00F64EB6">
            <w:pPr>
              <w:pStyle w:val="BodyTextNoSpace"/>
              <w:ind w:left="567" w:hanging="567"/>
              <w:rPr>
                <w:szCs w:val="18"/>
              </w:rPr>
            </w:pPr>
          </w:p>
        </w:tc>
      </w:tr>
      <w:tr w:rsidR="000F3051" w:rsidRPr="001D3C14" w14:paraId="045160B8" w14:textId="77777777" w:rsidTr="00F64EB6">
        <w:tc>
          <w:tcPr>
            <w:tcW w:w="3701" w:type="dxa"/>
            <w:tcBorders>
              <w:top w:val="single" w:sz="4" w:space="0" w:color="auto"/>
              <w:left w:val="single" w:sz="4" w:space="0" w:color="auto"/>
              <w:bottom w:val="single" w:sz="4" w:space="0" w:color="auto"/>
              <w:right w:val="single" w:sz="4" w:space="0" w:color="auto"/>
            </w:tcBorders>
          </w:tcPr>
          <w:p w14:paraId="38477358" w14:textId="7F5A5D41" w:rsidR="000F3051" w:rsidRPr="001D3C14" w:rsidRDefault="000F3051" w:rsidP="00F64EB6">
            <w:pPr>
              <w:pStyle w:val="BodyTextNoSpace"/>
              <w:ind w:left="567" w:hanging="567"/>
              <w:rPr>
                <w:szCs w:val="18"/>
              </w:rPr>
            </w:pPr>
            <w:r w:rsidRPr="001D3C14">
              <w:rPr>
                <w:szCs w:val="18"/>
              </w:rPr>
              <w:t>9.23</w:t>
            </w:r>
            <w:r w:rsidRPr="001D3C14">
              <w:rPr>
                <w:szCs w:val="18"/>
              </w:rPr>
              <w:tab/>
              <w:t>Sal</w:t>
            </w:r>
            <w:r w:rsidR="00C0201E">
              <w:rPr>
                <w:szCs w:val="18"/>
              </w:rPr>
              <w:t xml:space="preserve">es </w:t>
            </w:r>
            <w:proofErr w:type="spellStart"/>
            <w:r w:rsidRPr="001D3C14">
              <w:rPr>
                <w:szCs w:val="18"/>
              </w:rPr>
              <w:t>material</w:t>
            </w:r>
            <w:proofErr w:type="spellEnd"/>
          </w:p>
        </w:tc>
        <w:tc>
          <w:tcPr>
            <w:tcW w:w="407" w:type="dxa"/>
            <w:tcBorders>
              <w:top w:val="single" w:sz="4" w:space="0" w:color="auto"/>
              <w:left w:val="single" w:sz="4" w:space="0" w:color="auto"/>
              <w:bottom w:val="single" w:sz="4" w:space="0" w:color="auto"/>
              <w:right w:val="single" w:sz="4" w:space="0" w:color="auto"/>
            </w:tcBorders>
          </w:tcPr>
          <w:p w14:paraId="2820D47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E844C0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464634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A40AAD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DE738CC"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A7ACE83" w14:textId="77777777" w:rsidR="000F3051" w:rsidRPr="001D3C14" w:rsidRDefault="000F3051" w:rsidP="00F64EB6">
            <w:pPr>
              <w:pStyle w:val="BodyTextNoSpace"/>
              <w:ind w:left="567" w:hanging="567"/>
              <w:rPr>
                <w:szCs w:val="18"/>
              </w:rPr>
            </w:pPr>
          </w:p>
        </w:tc>
      </w:tr>
      <w:tr w:rsidR="000F3051" w:rsidRPr="001D3C14" w14:paraId="4D28E95C" w14:textId="77777777" w:rsidTr="001D3C14">
        <w:tc>
          <w:tcPr>
            <w:tcW w:w="3701" w:type="dxa"/>
            <w:tcBorders>
              <w:top w:val="single" w:sz="4" w:space="0" w:color="auto"/>
              <w:left w:val="single" w:sz="4" w:space="0" w:color="auto"/>
              <w:bottom w:val="single" w:sz="4" w:space="0" w:color="auto"/>
              <w:right w:val="single" w:sz="4" w:space="0" w:color="auto"/>
            </w:tcBorders>
          </w:tcPr>
          <w:p w14:paraId="40F82040" w14:textId="60B4B188" w:rsidR="000F3051" w:rsidRPr="001D3C14" w:rsidRDefault="00C0201E" w:rsidP="00F64EB6">
            <w:pPr>
              <w:pStyle w:val="Temaoverskrift"/>
              <w:spacing w:before="120" w:after="120" w:line="240" w:lineRule="atLeast"/>
              <w:rPr>
                <w:rFonts w:ascii="Verdana" w:hAnsi="Verdana"/>
                <w:sz w:val="18"/>
                <w:szCs w:val="18"/>
              </w:rPr>
            </w:pPr>
            <w:proofErr w:type="spellStart"/>
            <w:r>
              <w:rPr>
                <w:rFonts w:ascii="Verdana" w:hAnsi="Verdana"/>
                <w:sz w:val="18"/>
                <w:szCs w:val="18"/>
              </w:rPr>
              <w:t>Disputes</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A13F1"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BAC1D"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6AAC7"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270C2"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C7B7F"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723A99BD"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098DAF4C" w14:textId="77777777" w:rsidTr="00F64EB6">
        <w:tc>
          <w:tcPr>
            <w:tcW w:w="3701" w:type="dxa"/>
            <w:tcBorders>
              <w:top w:val="single" w:sz="4" w:space="0" w:color="auto"/>
              <w:left w:val="single" w:sz="4" w:space="0" w:color="auto"/>
              <w:bottom w:val="single" w:sz="4" w:space="0" w:color="auto"/>
              <w:right w:val="single" w:sz="4" w:space="0" w:color="auto"/>
            </w:tcBorders>
          </w:tcPr>
          <w:p w14:paraId="358D5872" w14:textId="0F0BA326" w:rsidR="000F3051" w:rsidRPr="001D3C14" w:rsidRDefault="000F3051" w:rsidP="00F64EB6">
            <w:pPr>
              <w:pStyle w:val="BodyTextNoSpace"/>
              <w:ind w:left="567" w:hanging="567"/>
              <w:rPr>
                <w:szCs w:val="18"/>
              </w:rPr>
            </w:pPr>
            <w:r w:rsidRPr="001D3C14">
              <w:rPr>
                <w:szCs w:val="18"/>
              </w:rPr>
              <w:t>9.24</w:t>
            </w:r>
            <w:r w:rsidRPr="001D3C14">
              <w:rPr>
                <w:szCs w:val="18"/>
              </w:rPr>
              <w:tab/>
            </w:r>
            <w:proofErr w:type="spellStart"/>
            <w:r w:rsidRPr="001D3C14">
              <w:rPr>
                <w:szCs w:val="18"/>
              </w:rPr>
              <w:t>Mediation</w:t>
            </w:r>
            <w:proofErr w:type="spellEnd"/>
          </w:p>
        </w:tc>
        <w:tc>
          <w:tcPr>
            <w:tcW w:w="407" w:type="dxa"/>
            <w:tcBorders>
              <w:top w:val="single" w:sz="4" w:space="0" w:color="auto"/>
              <w:left w:val="single" w:sz="4" w:space="0" w:color="auto"/>
              <w:bottom w:val="single" w:sz="4" w:space="0" w:color="auto"/>
              <w:right w:val="single" w:sz="4" w:space="0" w:color="auto"/>
            </w:tcBorders>
          </w:tcPr>
          <w:p w14:paraId="0A86E81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48218D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E00A8B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A54FA1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90B82D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79A6A826" w14:textId="77777777" w:rsidR="000F3051" w:rsidRPr="001D3C14" w:rsidRDefault="000F3051" w:rsidP="00F64EB6">
            <w:pPr>
              <w:pStyle w:val="BodyTextNoSpace"/>
              <w:ind w:left="567" w:hanging="567"/>
              <w:rPr>
                <w:szCs w:val="18"/>
              </w:rPr>
            </w:pPr>
          </w:p>
        </w:tc>
      </w:tr>
      <w:tr w:rsidR="000F3051" w:rsidRPr="000B3431" w14:paraId="51EC1298" w14:textId="77777777" w:rsidTr="00F64EB6">
        <w:tc>
          <w:tcPr>
            <w:tcW w:w="3701" w:type="dxa"/>
            <w:tcBorders>
              <w:top w:val="single" w:sz="4" w:space="0" w:color="auto"/>
              <w:left w:val="single" w:sz="4" w:space="0" w:color="auto"/>
              <w:bottom w:val="single" w:sz="4" w:space="0" w:color="auto"/>
              <w:right w:val="single" w:sz="4" w:space="0" w:color="auto"/>
            </w:tcBorders>
          </w:tcPr>
          <w:p w14:paraId="1B8AA2E5" w14:textId="0E31D4E3" w:rsidR="000F3051" w:rsidRPr="003E03CD" w:rsidRDefault="000F3051" w:rsidP="00F64EB6">
            <w:pPr>
              <w:pStyle w:val="BodyTextNoSpace"/>
              <w:ind w:left="567" w:hanging="567"/>
              <w:rPr>
                <w:szCs w:val="18"/>
                <w:lang w:val="en-US"/>
              </w:rPr>
            </w:pPr>
            <w:r w:rsidRPr="003E03CD">
              <w:rPr>
                <w:szCs w:val="18"/>
                <w:lang w:val="en-US"/>
              </w:rPr>
              <w:t>9.25</w:t>
            </w:r>
            <w:r w:rsidRPr="003E03CD">
              <w:rPr>
                <w:szCs w:val="18"/>
                <w:lang w:val="en-US"/>
              </w:rPr>
              <w:tab/>
            </w:r>
            <w:r w:rsidR="003E03CD" w:rsidRPr="003E03CD">
              <w:rPr>
                <w:szCs w:val="18"/>
                <w:lang w:val="en-US"/>
              </w:rPr>
              <w:t>Inspection and survey or a</w:t>
            </w:r>
            <w:r w:rsidR="003E03CD">
              <w:rPr>
                <w:szCs w:val="18"/>
                <w:lang w:val="en-US"/>
              </w:rPr>
              <w:t>rbitration</w:t>
            </w:r>
          </w:p>
        </w:tc>
        <w:tc>
          <w:tcPr>
            <w:tcW w:w="407" w:type="dxa"/>
            <w:tcBorders>
              <w:top w:val="single" w:sz="4" w:space="0" w:color="auto"/>
              <w:left w:val="single" w:sz="4" w:space="0" w:color="auto"/>
              <w:bottom w:val="single" w:sz="4" w:space="0" w:color="auto"/>
              <w:right w:val="single" w:sz="4" w:space="0" w:color="auto"/>
            </w:tcBorders>
          </w:tcPr>
          <w:p w14:paraId="3097EC15" w14:textId="77777777" w:rsidR="000F3051" w:rsidRPr="003E03CD"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4F48A0A5" w14:textId="77777777" w:rsidR="000F3051" w:rsidRPr="003E03CD"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047AA91" w14:textId="77777777" w:rsidR="000F3051" w:rsidRPr="003E03CD"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4867413C" w14:textId="77777777" w:rsidR="000F3051" w:rsidRPr="003E03CD"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C3E7C5B" w14:textId="77777777" w:rsidR="000F3051" w:rsidRPr="003E03CD"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44357591" w14:textId="77777777" w:rsidR="000F3051" w:rsidRPr="003E03CD" w:rsidRDefault="000F3051" w:rsidP="00F64EB6">
            <w:pPr>
              <w:pStyle w:val="BodyTextNoSpace"/>
              <w:ind w:left="567" w:hanging="567"/>
              <w:rPr>
                <w:szCs w:val="18"/>
                <w:lang w:val="en-US"/>
              </w:rPr>
            </w:pPr>
          </w:p>
        </w:tc>
      </w:tr>
      <w:tr w:rsidR="000F3051" w:rsidRPr="00765C2B" w14:paraId="6668AA53" w14:textId="77777777" w:rsidTr="001D3C14">
        <w:tc>
          <w:tcPr>
            <w:tcW w:w="3701" w:type="dxa"/>
            <w:tcBorders>
              <w:top w:val="single" w:sz="4" w:space="0" w:color="auto"/>
              <w:left w:val="single" w:sz="4" w:space="0" w:color="auto"/>
              <w:bottom w:val="single" w:sz="4" w:space="0" w:color="auto"/>
              <w:right w:val="single" w:sz="4" w:space="0" w:color="auto"/>
            </w:tcBorders>
          </w:tcPr>
          <w:p w14:paraId="68921FAB" w14:textId="2EB4BF23" w:rsidR="000F3051" w:rsidRPr="00765C2B" w:rsidRDefault="000F3051" w:rsidP="00F64EB6">
            <w:pPr>
              <w:pStyle w:val="Temaoverskrift"/>
              <w:spacing w:before="120" w:after="120" w:line="240" w:lineRule="atLeast"/>
              <w:rPr>
                <w:rFonts w:ascii="Verdana" w:hAnsi="Verdana"/>
                <w:sz w:val="18"/>
                <w:szCs w:val="18"/>
                <w:lang w:val="en-US"/>
              </w:rPr>
            </w:pPr>
            <w:r w:rsidRPr="00765C2B">
              <w:rPr>
                <w:rFonts w:ascii="Verdana" w:hAnsi="Verdana"/>
                <w:sz w:val="18"/>
                <w:szCs w:val="18"/>
                <w:lang w:val="en-US"/>
              </w:rPr>
              <w:t>Energ</w:t>
            </w:r>
            <w:r w:rsidR="00765C2B" w:rsidRPr="00765C2B">
              <w:rPr>
                <w:rFonts w:ascii="Verdana" w:hAnsi="Verdana"/>
                <w:sz w:val="18"/>
                <w:szCs w:val="18"/>
                <w:lang w:val="en-US"/>
              </w:rPr>
              <w:t>y and indoor climate</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5C3C7" w14:textId="77777777" w:rsidR="000F3051" w:rsidRPr="00765C2B"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48F45" w14:textId="77777777" w:rsidR="000F3051" w:rsidRPr="00765C2B"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92C12" w14:textId="77777777" w:rsidR="000F3051" w:rsidRPr="00765C2B"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C9EDC" w14:textId="77777777" w:rsidR="000F3051" w:rsidRPr="00765C2B"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71C1D" w14:textId="77777777" w:rsidR="000F3051" w:rsidRPr="00765C2B" w:rsidRDefault="000F3051" w:rsidP="00F64EB6">
            <w:pPr>
              <w:pStyle w:val="Temaoverskrift"/>
              <w:spacing w:before="120" w:after="120" w:line="240" w:lineRule="atLeast"/>
              <w:rPr>
                <w:rFonts w:ascii="Verdana" w:hAnsi="Verdana"/>
                <w:sz w:val="18"/>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638E553B" w14:textId="77777777" w:rsidR="000F3051" w:rsidRPr="00765C2B" w:rsidRDefault="000F3051" w:rsidP="00F64EB6">
            <w:pPr>
              <w:pStyle w:val="Temaoverskrift"/>
              <w:spacing w:before="120" w:after="120" w:line="240" w:lineRule="atLeast"/>
              <w:rPr>
                <w:rFonts w:ascii="Verdana" w:hAnsi="Verdana"/>
                <w:sz w:val="18"/>
                <w:szCs w:val="18"/>
                <w:lang w:val="en-US"/>
              </w:rPr>
            </w:pPr>
          </w:p>
        </w:tc>
      </w:tr>
      <w:tr w:rsidR="000F3051" w:rsidRPr="001D3C14" w14:paraId="307FD3DB" w14:textId="77777777" w:rsidTr="00F64EB6">
        <w:tc>
          <w:tcPr>
            <w:tcW w:w="3701" w:type="dxa"/>
            <w:tcBorders>
              <w:top w:val="single" w:sz="4" w:space="0" w:color="auto"/>
              <w:left w:val="single" w:sz="4" w:space="0" w:color="auto"/>
              <w:bottom w:val="single" w:sz="4" w:space="0" w:color="auto"/>
              <w:right w:val="single" w:sz="4" w:space="0" w:color="auto"/>
            </w:tcBorders>
          </w:tcPr>
          <w:p w14:paraId="585B0F96" w14:textId="7BCE9E8C" w:rsidR="000F3051" w:rsidRPr="001D3C14" w:rsidRDefault="000F3051" w:rsidP="00F64EB6">
            <w:pPr>
              <w:pStyle w:val="BodyTextNoSpace"/>
              <w:ind w:left="567" w:hanging="567"/>
              <w:rPr>
                <w:szCs w:val="18"/>
              </w:rPr>
            </w:pPr>
            <w:r w:rsidRPr="001D3C14">
              <w:rPr>
                <w:szCs w:val="18"/>
              </w:rPr>
              <w:t>9.26</w:t>
            </w:r>
            <w:r w:rsidRPr="001D3C14">
              <w:rPr>
                <w:szCs w:val="18"/>
              </w:rPr>
              <w:tab/>
              <w:t>Energ</w:t>
            </w:r>
            <w:r w:rsidR="00DF5A4E">
              <w:rPr>
                <w:szCs w:val="18"/>
              </w:rPr>
              <w:t xml:space="preserve">y </w:t>
            </w:r>
            <w:proofErr w:type="spellStart"/>
            <w:r w:rsidR="00DF5A4E">
              <w:rPr>
                <w:szCs w:val="18"/>
              </w:rPr>
              <w:t>requirements</w:t>
            </w:r>
            <w:proofErr w:type="spellEnd"/>
          </w:p>
        </w:tc>
        <w:tc>
          <w:tcPr>
            <w:tcW w:w="407" w:type="dxa"/>
            <w:tcBorders>
              <w:top w:val="single" w:sz="4" w:space="0" w:color="auto"/>
              <w:left w:val="single" w:sz="4" w:space="0" w:color="auto"/>
              <w:bottom w:val="single" w:sz="4" w:space="0" w:color="auto"/>
              <w:right w:val="single" w:sz="4" w:space="0" w:color="auto"/>
            </w:tcBorders>
          </w:tcPr>
          <w:p w14:paraId="3871DAB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2E1580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9FBF14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164ACC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E4539AA"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0C213D7" w14:textId="77777777" w:rsidR="000F3051" w:rsidRPr="001D3C14" w:rsidRDefault="000F3051" w:rsidP="00F64EB6">
            <w:pPr>
              <w:pStyle w:val="BodyTextNoSpace"/>
              <w:ind w:left="567" w:hanging="567"/>
              <w:rPr>
                <w:szCs w:val="18"/>
              </w:rPr>
            </w:pPr>
          </w:p>
        </w:tc>
      </w:tr>
      <w:tr w:rsidR="000F3051" w:rsidRPr="001D3C14" w14:paraId="35AB8E82" w14:textId="77777777" w:rsidTr="00F64EB6">
        <w:tc>
          <w:tcPr>
            <w:tcW w:w="3701" w:type="dxa"/>
            <w:tcBorders>
              <w:top w:val="single" w:sz="4" w:space="0" w:color="auto"/>
              <w:left w:val="single" w:sz="4" w:space="0" w:color="auto"/>
              <w:bottom w:val="single" w:sz="4" w:space="0" w:color="auto"/>
              <w:right w:val="single" w:sz="4" w:space="0" w:color="auto"/>
            </w:tcBorders>
          </w:tcPr>
          <w:p w14:paraId="32EF4D9B" w14:textId="02F4115A" w:rsidR="000F3051" w:rsidRPr="001D3C14" w:rsidRDefault="000F3051" w:rsidP="00F64EB6">
            <w:pPr>
              <w:pStyle w:val="BodyTextNoSpace"/>
              <w:ind w:left="567" w:hanging="567"/>
              <w:rPr>
                <w:szCs w:val="18"/>
              </w:rPr>
            </w:pPr>
            <w:r w:rsidRPr="001D3C14">
              <w:rPr>
                <w:szCs w:val="18"/>
              </w:rPr>
              <w:t>9.27</w:t>
            </w:r>
            <w:r w:rsidRPr="001D3C14">
              <w:rPr>
                <w:szCs w:val="18"/>
              </w:rPr>
              <w:tab/>
            </w:r>
            <w:proofErr w:type="spellStart"/>
            <w:r w:rsidRPr="001D3C14">
              <w:rPr>
                <w:szCs w:val="18"/>
              </w:rPr>
              <w:t>T</w:t>
            </w:r>
            <w:r w:rsidR="00E911BE">
              <w:rPr>
                <w:szCs w:val="18"/>
              </w:rPr>
              <w:t>hermal</w:t>
            </w:r>
            <w:proofErr w:type="spellEnd"/>
            <w:r w:rsidR="00E911BE">
              <w:rPr>
                <w:szCs w:val="18"/>
              </w:rPr>
              <w:t xml:space="preserve"> </w:t>
            </w:r>
            <w:proofErr w:type="spellStart"/>
            <w:r w:rsidR="00E911BE">
              <w:rPr>
                <w:szCs w:val="18"/>
              </w:rPr>
              <w:t>indoor</w:t>
            </w:r>
            <w:proofErr w:type="spellEnd"/>
            <w:r w:rsidR="00E911BE">
              <w:rPr>
                <w:szCs w:val="18"/>
              </w:rPr>
              <w:t xml:space="preserve"> </w:t>
            </w:r>
            <w:proofErr w:type="spellStart"/>
            <w:r w:rsidR="00E911BE">
              <w:rPr>
                <w:szCs w:val="18"/>
              </w:rPr>
              <w:t>climate</w:t>
            </w:r>
            <w:proofErr w:type="spellEnd"/>
          </w:p>
        </w:tc>
        <w:tc>
          <w:tcPr>
            <w:tcW w:w="407" w:type="dxa"/>
            <w:tcBorders>
              <w:top w:val="single" w:sz="4" w:space="0" w:color="auto"/>
              <w:left w:val="single" w:sz="4" w:space="0" w:color="auto"/>
              <w:bottom w:val="single" w:sz="4" w:space="0" w:color="auto"/>
              <w:right w:val="single" w:sz="4" w:space="0" w:color="auto"/>
            </w:tcBorders>
          </w:tcPr>
          <w:p w14:paraId="2180F88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BCA501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B6FF8D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1A9DD8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CA3FE80"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A673D69" w14:textId="77777777" w:rsidR="000F3051" w:rsidRPr="001D3C14" w:rsidRDefault="000F3051" w:rsidP="00F64EB6">
            <w:pPr>
              <w:pStyle w:val="BodyTextNoSpace"/>
              <w:ind w:left="567" w:hanging="567"/>
              <w:rPr>
                <w:szCs w:val="18"/>
              </w:rPr>
            </w:pPr>
          </w:p>
        </w:tc>
      </w:tr>
      <w:tr w:rsidR="000F3051" w:rsidRPr="001D3C14" w14:paraId="78F2E148" w14:textId="77777777" w:rsidTr="00F64EB6">
        <w:tc>
          <w:tcPr>
            <w:tcW w:w="3701" w:type="dxa"/>
            <w:tcBorders>
              <w:top w:val="single" w:sz="4" w:space="0" w:color="auto"/>
              <w:left w:val="single" w:sz="4" w:space="0" w:color="auto"/>
              <w:bottom w:val="single" w:sz="4" w:space="0" w:color="auto"/>
              <w:right w:val="single" w:sz="4" w:space="0" w:color="auto"/>
            </w:tcBorders>
          </w:tcPr>
          <w:p w14:paraId="1186CEE5" w14:textId="7936F486" w:rsidR="000F3051" w:rsidRPr="001D3C14" w:rsidRDefault="000F3051" w:rsidP="00F64EB6">
            <w:pPr>
              <w:pStyle w:val="BodyTextNoSpace"/>
              <w:ind w:left="567" w:hanging="567"/>
              <w:rPr>
                <w:szCs w:val="18"/>
              </w:rPr>
            </w:pPr>
            <w:r w:rsidRPr="001D3C14">
              <w:rPr>
                <w:szCs w:val="18"/>
              </w:rPr>
              <w:t>9.28</w:t>
            </w:r>
            <w:r w:rsidRPr="001D3C14">
              <w:rPr>
                <w:szCs w:val="18"/>
              </w:rPr>
              <w:tab/>
            </w:r>
            <w:proofErr w:type="spellStart"/>
            <w:r w:rsidRPr="001D3C14">
              <w:rPr>
                <w:szCs w:val="18"/>
              </w:rPr>
              <w:t>Atmos</w:t>
            </w:r>
            <w:r w:rsidR="009F1B72">
              <w:rPr>
                <w:szCs w:val="18"/>
              </w:rPr>
              <w:t>pheric</w:t>
            </w:r>
            <w:proofErr w:type="spellEnd"/>
            <w:r w:rsidR="009F1B72">
              <w:rPr>
                <w:szCs w:val="18"/>
              </w:rPr>
              <w:t xml:space="preserve"> </w:t>
            </w:r>
            <w:proofErr w:type="spellStart"/>
            <w:r w:rsidR="009F1B72">
              <w:rPr>
                <w:szCs w:val="18"/>
              </w:rPr>
              <w:t>indoor</w:t>
            </w:r>
            <w:proofErr w:type="spellEnd"/>
            <w:r w:rsidR="009F1B72">
              <w:rPr>
                <w:szCs w:val="18"/>
              </w:rPr>
              <w:t xml:space="preserve"> </w:t>
            </w:r>
            <w:proofErr w:type="spellStart"/>
            <w:r w:rsidR="009F1B72">
              <w:rPr>
                <w:szCs w:val="18"/>
              </w:rPr>
              <w:t>climate</w:t>
            </w:r>
            <w:proofErr w:type="spellEnd"/>
          </w:p>
        </w:tc>
        <w:tc>
          <w:tcPr>
            <w:tcW w:w="407" w:type="dxa"/>
            <w:tcBorders>
              <w:top w:val="single" w:sz="4" w:space="0" w:color="auto"/>
              <w:left w:val="single" w:sz="4" w:space="0" w:color="auto"/>
              <w:bottom w:val="single" w:sz="4" w:space="0" w:color="auto"/>
              <w:right w:val="single" w:sz="4" w:space="0" w:color="auto"/>
            </w:tcBorders>
          </w:tcPr>
          <w:p w14:paraId="7BBBED7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392235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8624EC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E749BC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A8914AE"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7EB4CEC" w14:textId="77777777" w:rsidR="000F3051" w:rsidRPr="001D3C14" w:rsidRDefault="000F3051" w:rsidP="00F64EB6">
            <w:pPr>
              <w:pStyle w:val="BodyTextNoSpace"/>
              <w:ind w:left="567" w:hanging="567"/>
              <w:rPr>
                <w:szCs w:val="18"/>
              </w:rPr>
            </w:pPr>
          </w:p>
        </w:tc>
      </w:tr>
      <w:tr w:rsidR="000F3051" w:rsidRPr="000B3431" w14:paraId="21DDE108" w14:textId="77777777" w:rsidTr="00F64EB6">
        <w:tc>
          <w:tcPr>
            <w:tcW w:w="3701" w:type="dxa"/>
            <w:tcBorders>
              <w:top w:val="single" w:sz="4" w:space="0" w:color="auto"/>
              <w:left w:val="single" w:sz="4" w:space="0" w:color="auto"/>
              <w:bottom w:val="single" w:sz="4" w:space="0" w:color="auto"/>
              <w:right w:val="single" w:sz="4" w:space="0" w:color="auto"/>
            </w:tcBorders>
          </w:tcPr>
          <w:p w14:paraId="18B98869" w14:textId="721B93E8" w:rsidR="000F3051" w:rsidRPr="00DE2362" w:rsidRDefault="000F3051" w:rsidP="00F64EB6">
            <w:pPr>
              <w:pStyle w:val="BodyTextNoSpace"/>
              <w:ind w:left="567" w:hanging="567"/>
              <w:rPr>
                <w:szCs w:val="18"/>
                <w:lang w:val="en-US"/>
              </w:rPr>
            </w:pPr>
            <w:r w:rsidRPr="00DE2362">
              <w:rPr>
                <w:szCs w:val="18"/>
                <w:lang w:val="en-US"/>
              </w:rPr>
              <w:t>9.29</w:t>
            </w:r>
            <w:r w:rsidRPr="00DE2362">
              <w:rPr>
                <w:szCs w:val="18"/>
                <w:lang w:val="en-US"/>
              </w:rPr>
              <w:tab/>
            </w:r>
            <w:r w:rsidR="00DE2362" w:rsidRPr="00DE2362">
              <w:rPr>
                <w:szCs w:val="18"/>
                <w:lang w:val="en-US"/>
              </w:rPr>
              <w:t>Noise and acoustic indoor climate</w:t>
            </w:r>
          </w:p>
        </w:tc>
        <w:tc>
          <w:tcPr>
            <w:tcW w:w="407" w:type="dxa"/>
            <w:tcBorders>
              <w:top w:val="single" w:sz="4" w:space="0" w:color="auto"/>
              <w:left w:val="single" w:sz="4" w:space="0" w:color="auto"/>
              <w:bottom w:val="single" w:sz="4" w:space="0" w:color="auto"/>
              <w:right w:val="single" w:sz="4" w:space="0" w:color="auto"/>
            </w:tcBorders>
          </w:tcPr>
          <w:p w14:paraId="20B2E45C" w14:textId="77777777" w:rsidR="000F3051" w:rsidRPr="00DE236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09EF6A74" w14:textId="77777777" w:rsidR="000F3051" w:rsidRPr="00DE236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40D38D20" w14:textId="77777777" w:rsidR="000F3051" w:rsidRPr="00DE236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0ED9EC2E" w14:textId="77777777" w:rsidR="000F3051" w:rsidRPr="00DE236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946553C" w14:textId="77777777" w:rsidR="000F3051" w:rsidRPr="00DE2362"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7A40C54C" w14:textId="77777777" w:rsidR="000F3051" w:rsidRPr="00DE2362" w:rsidRDefault="000F3051" w:rsidP="00F64EB6">
            <w:pPr>
              <w:pStyle w:val="BodyTextNoSpace"/>
              <w:ind w:left="567" w:hanging="567"/>
              <w:rPr>
                <w:szCs w:val="18"/>
                <w:lang w:val="en-US"/>
              </w:rPr>
            </w:pPr>
          </w:p>
        </w:tc>
      </w:tr>
      <w:tr w:rsidR="000F3051" w:rsidRPr="001D3C14" w14:paraId="78C3ED88" w14:textId="77777777" w:rsidTr="00F64EB6">
        <w:tc>
          <w:tcPr>
            <w:tcW w:w="3701" w:type="dxa"/>
            <w:tcBorders>
              <w:top w:val="single" w:sz="4" w:space="0" w:color="auto"/>
              <w:left w:val="single" w:sz="4" w:space="0" w:color="auto"/>
              <w:bottom w:val="single" w:sz="4" w:space="0" w:color="auto"/>
              <w:right w:val="single" w:sz="4" w:space="0" w:color="auto"/>
            </w:tcBorders>
          </w:tcPr>
          <w:p w14:paraId="580EC373" w14:textId="4908AF1D" w:rsidR="000F3051" w:rsidRPr="001D3C14" w:rsidRDefault="000F3051" w:rsidP="00F64EB6">
            <w:pPr>
              <w:pStyle w:val="BodyTextNoSpace"/>
              <w:ind w:left="567" w:hanging="567"/>
              <w:rPr>
                <w:szCs w:val="18"/>
              </w:rPr>
            </w:pPr>
            <w:r w:rsidRPr="001D3C14">
              <w:rPr>
                <w:szCs w:val="18"/>
              </w:rPr>
              <w:t>9.30</w:t>
            </w:r>
            <w:r w:rsidRPr="001D3C14">
              <w:rPr>
                <w:szCs w:val="18"/>
              </w:rPr>
              <w:tab/>
              <w:t>Opti</w:t>
            </w:r>
            <w:r w:rsidR="00FA5BA6">
              <w:rPr>
                <w:szCs w:val="18"/>
              </w:rPr>
              <w:t xml:space="preserve">cal </w:t>
            </w:r>
            <w:proofErr w:type="spellStart"/>
            <w:r w:rsidR="00FA5BA6">
              <w:rPr>
                <w:szCs w:val="18"/>
              </w:rPr>
              <w:t>indoor</w:t>
            </w:r>
            <w:proofErr w:type="spellEnd"/>
            <w:r w:rsidR="00FA5BA6">
              <w:rPr>
                <w:szCs w:val="18"/>
              </w:rPr>
              <w:t xml:space="preserve"> </w:t>
            </w:r>
            <w:proofErr w:type="spellStart"/>
            <w:r w:rsidR="00FA5BA6">
              <w:rPr>
                <w:szCs w:val="18"/>
              </w:rPr>
              <w:t>climate</w:t>
            </w:r>
            <w:proofErr w:type="spellEnd"/>
          </w:p>
        </w:tc>
        <w:tc>
          <w:tcPr>
            <w:tcW w:w="407" w:type="dxa"/>
            <w:tcBorders>
              <w:top w:val="single" w:sz="4" w:space="0" w:color="auto"/>
              <w:left w:val="single" w:sz="4" w:space="0" w:color="auto"/>
              <w:bottom w:val="single" w:sz="4" w:space="0" w:color="auto"/>
              <w:right w:val="single" w:sz="4" w:space="0" w:color="auto"/>
            </w:tcBorders>
          </w:tcPr>
          <w:p w14:paraId="496D00E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5C9380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377134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A2C31A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C790AB1"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A9BDEEC" w14:textId="77777777" w:rsidR="000F3051" w:rsidRPr="001D3C14" w:rsidRDefault="000F3051" w:rsidP="00F64EB6">
            <w:pPr>
              <w:pStyle w:val="BodyTextNoSpace"/>
              <w:ind w:left="567" w:hanging="567"/>
              <w:rPr>
                <w:szCs w:val="18"/>
              </w:rPr>
            </w:pPr>
          </w:p>
        </w:tc>
      </w:tr>
      <w:tr w:rsidR="000F3051" w:rsidRPr="001D3C14" w14:paraId="3CF4692B" w14:textId="77777777" w:rsidTr="001D3C14">
        <w:tc>
          <w:tcPr>
            <w:tcW w:w="3701" w:type="dxa"/>
            <w:tcBorders>
              <w:top w:val="single" w:sz="4" w:space="0" w:color="auto"/>
              <w:left w:val="single" w:sz="4" w:space="0" w:color="auto"/>
              <w:bottom w:val="single" w:sz="4" w:space="0" w:color="auto"/>
              <w:right w:val="single" w:sz="4" w:space="0" w:color="auto"/>
            </w:tcBorders>
          </w:tcPr>
          <w:p w14:paraId="0F7C6688" w14:textId="54000460" w:rsidR="000F3051" w:rsidRPr="001D3C14" w:rsidRDefault="005C3BAF" w:rsidP="00F64EB6">
            <w:pPr>
              <w:pStyle w:val="Temaoverskrift"/>
              <w:spacing w:before="120" w:after="120" w:line="240" w:lineRule="atLeast"/>
              <w:rPr>
                <w:rFonts w:ascii="Verdana" w:hAnsi="Verdana"/>
                <w:sz w:val="18"/>
                <w:szCs w:val="18"/>
              </w:rPr>
            </w:pPr>
            <w:proofErr w:type="spellStart"/>
            <w:r>
              <w:rPr>
                <w:rFonts w:ascii="Verdana" w:hAnsi="Verdana"/>
                <w:sz w:val="18"/>
                <w:szCs w:val="18"/>
              </w:rPr>
              <w:t>Sustainability</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62714"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60287"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BF432"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40572"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1B3BD"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329944E2"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35D29FD7" w14:textId="77777777" w:rsidTr="00F64EB6">
        <w:tc>
          <w:tcPr>
            <w:tcW w:w="3701" w:type="dxa"/>
            <w:tcBorders>
              <w:top w:val="single" w:sz="4" w:space="0" w:color="auto"/>
              <w:left w:val="single" w:sz="4" w:space="0" w:color="auto"/>
              <w:bottom w:val="single" w:sz="4" w:space="0" w:color="auto"/>
              <w:right w:val="single" w:sz="4" w:space="0" w:color="auto"/>
            </w:tcBorders>
          </w:tcPr>
          <w:p w14:paraId="07737303" w14:textId="7AE5E28D" w:rsidR="000F3051" w:rsidRPr="001D3C14" w:rsidRDefault="000F3051" w:rsidP="00F64EB6">
            <w:pPr>
              <w:pStyle w:val="BodyTextNoSpace"/>
              <w:ind w:left="567" w:hanging="567"/>
              <w:rPr>
                <w:szCs w:val="18"/>
              </w:rPr>
            </w:pPr>
            <w:r w:rsidRPr="001D3C14">
              <w:rPr>
                <w:szCs w:val="18"/>
              </w:rPr>
              <w:t>9.31</w:t>
            </w:r>
            <w:r w:rsidRPr="001D3C14">
              <w:rPr>
                <w:szCs w:val="18"/>
              </w:rPr>
              <w:tab/>
            </w:r>
            <w:proofErr w:type="spellStart"/>
            <w:r w:rsidR="00F32D67">
              <w:rPr>
                <w:szCs w:val="18"/>
              </w:rPr>
              <w:t>Sustainability</w:t>
            </w:r>
            <w:proofErr w:type="spellEnd"/>
            <w:r w:rsidR="00F32D67">
              <w:rPr>
                <w:szCs w:val="18"/>
              </w:rPr>
              <w:t xml:space="preserve"> management</w:t>
            </w:r>
          </w:p>
        </w:tc>
        <w:tc>
          <w:tcPr>
            <w:tcW w:w="407" w:type="dxa"/>
            <w:tcBorders>
              <w:top w:val="single" w:sz="4" w:space="0" w:color="auto"/>
              <w:left w:val="single" w:sz="4" w:space="0" w:color="auto"/>
              <w:bottom w:val="single" w:sz="4" w:space="0" w:color="auto"/>
              <w:right w:val="single" w:sz="4" w:space="0" w:color="auto"/>
            </w:tcBorders>
          </w:tcPr>
          <w:p w14:paraId="730FEC2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4E307C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4AF44D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2F2137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BE106F4"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2D4B93A" w14:textId="77777777" w:rsidR="000F3051" w:rsidRPr="001D3C14" w:rsidRDefault="000F3051" w:rsidP="00F64EB6">
            <w:pPr>
              <w:pStyle w:val="BodyTextNoSpace"/>
              <w:ind w:left="567" w:hanging="567"/>
              <w:rPr>
                <w:szCs w:val="18"/>
              </w:rPr>
            </w:pPr>
          </w:p>
        </w:tc>
      </w:tr>
      <w:tr w:rsidR="000F3051" w:rsidRPr="001D3C14" w14:paraId="67154BE8" w14:textId="77777777" w:rsidTr="00F64EB6">
        <w:tc>
          <w:tcPr>
            <w:tcW w:w="3701" w:type="dxa"/>
            <w:tcBorders>
              <w:top w:val="single" w:sz="4" w:space="0" w:color="auto"/>
              <w:left w:val="single" w:sz="4" w:space="0" w:color="auto"/>
              <w:bottom w:val="single" w:sz="4" w:space="0" w:color="auto"/>
              <w:right w:val="single" w:sz="4" w:space="0" w:color="auto"/>
            </w:tcBorders>
          </w:tcPr>
          <w:p w14:paraId="6C4AD6AB" w14:textId="3BAB0A20" w:rsidR="000F3051" w:rsidRPr="001D3C14" w:rsidRDefault="000F3051" w:rsidP="00F64EB6">
            <w:pPr>
              <w:pStyle w:val="BodyTextNoSpace"/>
              <w:ind w:left="567" w:hanging="567"/>
              <w:rPr>
                <w:szCs w:val="18"/>
              </w:rPr>
            </w:pPr>
            <w:r w:rsidRPr="001D3C14">
              <w:rPr>
                <w:szCs w:val="18"/>
              </w:rPr>
              <w:t>9.32</w:t>
            </w:r>
            <w:r w:rsidRPr="001D3C14">
              <w:rPr>
                <w:szCs w:val="18"/>
              </w:rPr>
              <w:tab/>
            </w:r>
            <w:proofErr w:type="spellStart"/>
            <w:r w:rsidR="00C551FA">
              <w:rPr>
                <w:szCs w:val="18"/>
              </w:rPr>
              <w:t>Sustainability</w:t>
            </w:r>
            <w:proofErr w:type="spellEnd"/>
            <w:r w:rsidR="00C551FA">
              <w:rPr>
                <w:szCs w:val="18"/>
              </w:rPr>
              <w:t xml:space="preserve"> </w:t>
            </w:r>
            <w:proofErr w:type="spellStart"/>
            <w:r w:rsidR="00C551FA">
              <w:rPr>
                <w:szCs w:val="18"/>
              </w:rPr>
              <w:t>certification</w:t>
            </w:r>
            <w:proofErr w:type="spellEnd"/>
          </w:p>
        </w:tc>
        <w:tc>
          <w:tcPr>
            <w:tcW w:w="407" w:type="dxa"/>
            <w:tcBorders>
              <w:top w:val="single" w:sz="4" w:space="0" w:color="auto"/>
              <w:left w:val="single" w:sz="4" w:space="0" w:color="auto"/>
              <w:bottom w:val="single" w:sz="4" w:space="0" w:color="auto"/>
              <w:right w:val="single" w:sz="4" w:space="0" w:color="auto"/>
            </w:tcBorders>
          </w:tcPr>
          <w:p w14:paraId="0E1A4D9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22064A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FC2A56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9510E0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5931A2D"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75FF3B5" w14:textId="77777777" w:rsidR="000F3051" w:rsidRPr="001D3C14" w:rsidRDefault="000F3051" w:rsidP="00F64EB6">
            <w:pPr>
              <w:pStyle w:val="BodyTextNoSpace"/>
              <w:ind w:left="567" w:hanging="567"/>
              <w:rPr>
                <w:szCs w:val="18"/>
              </w:rPr>
            </w:pPr>
          </w:p>
        </w:tc>
      </w:tr>
      <w:tr w:rsidR="000F3051" w:rsidRPr="001D3C14" w14:paraId="6C8C2F7D" w14:textId="77777777" w:rsidTr="00F64EB6">
        <w:tc>
          <w:tcPr>
            <w:tcW w:w="3701" w:type="dxa"/>
            <w:tcBorders>
              <w:top w:val="single" w:sz="4" w:space="0" w:color="auto"/>
              <w:left w:val="single" w:sz="4" w:space="0" w:color="auto"/>
              <w:bottom w:val="single" w:sz="4" w:space="0" w:color="auto"/>
              <w:right w:val="single" w:sz="4" w:space="0" w:color="auto"/>
            </w:tcBorders>
          </w:tcPr>
          <w:p w14:paraId="370DE55D" w14:textId="61B0E64B" w:rsidR="000F3051" w:rsidRPr="001D3C14" w:rsidRDefault="000F3051" w:rsidP="00F64EB6">
            <w:pPr>
              <w:pStyle w:val="BodyTextNoSpace"/>
              <w:ind w:left="567" w:hanging="567"/>
              <w:rPr>
                <w:szCs w:val="18"/>
              </w:rPr>
            </w:pPr>
            <w:r w:rsidRPr="001D3C14">
              <w:rPr>
                <w:szCs w:val="18"/>
              </w:rPr>
              <w:t>9.33</w:t>
            </w:r>
            <w:r w:rsidRPr="001D3C14">
              <w:rPr>
                <w:szCs w:val="18"/>
              </w:rPr>
              <w:tab/>
            </w:r>
            <w:proofErr w:type="spellStart"/>
            <w:r w:rsidR="00C551FA">
              <w:rPr>
                <w:szCs w:val="18"/>
              </w:rPr>
              <w:t>Sustainability</w:t>
            </w:r>
            <w:proofErr w:type="spellEnd"/>
            <w:r w:rsidR="00C551FA">
              <w:rPr>
                <w:szCs w:val="18"/>
              </w:rPr>
              <w:t xml:space="preserve">, </w:t>
            </w:r>
            <w:proofErr w:type="spellStart"/>
            <w:r w:rsidR="00C551FA">
              <w:rPr>
                <w:szCs w:val="18"/>
              </w:rPr>
              <w:t>individual</w:t>
            </w:r>
            <w:proofErr w:type="spellEnd"/>
            <w:r w:rsidR="00C551FA">
              <w:rPr>
                <w:szCs w:val="18"/>
              </w:rPr>
              <w:t xml:space="preserve"> services</w:t>
            </w:r>
          </w:p>
        </w:tc>
        <w:tc>
          <w:tcPr>
            <w:tcW w:w="407" w:type="dxa"/>
            <w:tcBorders>
              <w:top w:val="single" w:sz="4" w:space="0" w:color="auto"/>
              <w:left w:val="single" w:sz="4" w:space="0" w:color="auto"/>
              <w:bottom w:val="single" w:sz="4" w:space="0" w:color="auto"/>
              <w:right w:val="single" w:sz="4" w:space="0" w:color="auto"/>
            </w:tcBorders>
          </w:tcPr>
          <w:p w14:paraId="2B24F1B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3598D3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D8A3B8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B19D89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9972E69"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47DC6143" w14:textId="77777777" w:rsidR="000F3051" w:rsidRPr="001D3C14" w:rsidRDefault="000F3051" w:rsidP="00F64EB6">
            <w:pPr>
              <w:pStyle w:val="BodyTextNoSpace"/>
              <w:ind w:left="567" w:hanging="567"/>
              <w:rPr>
                <w:szCs w:val="18"/>
              </w:rPr>
            </w:pPr>
          </w:p>
        </w:tc>
      </w:tr>
      <w:tr w:rsidR="000F3051" w:rsidRPr="001D3C14" w14:paraId="318CA5E5" w14:textId="77777777" w:rsidTr="001D3C14">
        <w:tc>
          <w:tcPr>
            <w:tcW w:w="3701" w:type="dxa"/>
            <w:tcBorders>
              <w:top w:val="single" w:sz="4" w:space="0" w:color="auto"/>
              <w:left w:val="single" w:sz="4" w:space="0" w:color="auto"/>
              <w:bottom w:val="single" w:sz="4" w:space="0" w:color="auto"/>
              <w:right w:val="single" w:sz="4" w:space="0" w:color="auto"/>
            </w:tcBorders>
          </w:tcPr>
          <w:p w14:paraId="5906BAAE" w14:textId="0200FC56" w:rsidR="000F3051" w:rsidRPr="001D3C14" w:rsidRDefault="004461C2" w:rsidP="00F64EB6">
            <w:pPr>
              <w:pStyle w:val="Temaoverskrift"/>
              <w:spacing w:before="120" w:after="120" w:line="240" w:lineRule="atLeast"/>
              <w:rPr>
                <w:rFonts w:ascii="Verdana" w:hAnsi="Verdana"/>
                <w:sz w:val="18"/>
                <w:szCs w:val="18"/>
              </w:rPr>
            </w:pPr>
            <w:proofErr w:type="spellStart"/>
            <w:r>
              <w:rPr>
                <w:rFonts w:ascii="Verdana" w:hAnsi="Verdana"/>
                <w:sz w:val="18"/>
                <w:szCs w:val="18"/>
              </w:rPr>
              <w:t>Occupational</w:t>
            </w:r>
            <w:proofErr w:type="spellEnd"/>
            <w:r>
              <w:rPr>
                <w:rFonts w:ascii="Verdana" w:hAnsi="Verdana"/>
                <w:sz w:val="18"/>
                <w:szCs w:val="18"/>
              </w:rPr>
              <w:t xml:space="preserve"> </w:t>
            </w:r>
            <w:proofErr w:type="spellStart"/>
            <w:r>
              <w:rPr>
                <w:rFonts w:ascii="Verdana" w:hAnsi="Verdana"/>
                <w:sz w:val="18"/>
                <w:szCs w:val="18"/>
              </w:rPr>
              <w:t>health</w:t>
            </w:r>
            <w:proofErr w:type="spellEnd"/>
            <w:r>
              <w:rPr>
                <w:rFonts w:ascii="Verdana" w:hAnsi="Verdana"/>
                <w:sz w:val="18"/>
                <w:szCs w:val="18"/>
              </w:rPr>
              <w:t xml:space="preserve"> and </w:t>
            </w:r>
            <w:proofErr w:type="spellStart"/>
            <w:r>
              <w:rPr>
                <w:rFonts w:ascii="Verdana" w:hAnsi="Verdana"/>
                <w:sz w:val="18"/>
                <w:szCs w:val="18"/>
              </w:rPr>
              <w:t>safety</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4912E"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28818"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C00A0"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0AFED"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9DA9B"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3DC45F66"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0B3431" w14:paraId="737B946C" w14:textId="77777777" w:rsidTr="00F64EB6">
        <w:tc>
          <w:tcPr>
            <w:tcW w:w="3701" w:type="dxa"/>
            <w:tcBorders>
              <w:top w:val="single" w:sz="4" w:space="0" w:color="auto"/>
              <w:left w:val="single" w:sz="4" w:space="0" w:color="auto"/>
              <w:bottom w:val="single" w:sz="4" w:space="0" w:color="auto"/>
              <w:right w:val="single" w:sz="4" w:space="0" w:color="auto"/>
            </w:tcBorders>
          </w:tcPr>
          <w:p w14:paraId="7BC513DC" w14:textId="17BB7E68" w:rsidR="000F3051" w:rsidRPr="004461C2" w:rsidRDefault="000F3051" w:rsidP="00F64EB6">
            <w:pPr>
              <w:pStyle w:val="BodyTextNoSpace"/>
              <w:ind w:left="567" w:hanging="567"/>
              <w:rPr>
                <w:szCs w:val="18"/>
                <w:lang w:val="en-US"/>
              </w:rPr>
            </w:pPr>
            <w:r w:rsidRPr="004461C2">
              <w:rPr>
                <w:szCs w:val="18"/>
                <w:lang w:val="en-US"/>
              </w:rPr>
              <w:t>9.34</w:t>
            </w:r>
            <w:r w:rsidRPr="004461C2">
              <w:rPr>
                <w:szCs w:val="18"/>
                <w:lang w:val="en-US"/>
              </w:rPr>
              <w:tab/>
            </w:r>
            <w:r w:rsidR="004461C2" w:rsidRPr="004461C2">
              <w:rPr>
                <w:szCs w:val="18"/>
                <w:lang w:val="en-US"/>
              </w:rPr>
              <w:t>Health and safety coordination d</w:t>
            </w:r>
            <w:r w:rsidR="004461C2">
              <w:rPr>
                <w:szCs w:val="18"/>
                <w:lang w:val="en-US"/>
              </w:rPr>
              <w:t>uring the design phase</w:t>
            </w:r>
          </w:p>
        </w:tc>
        <w:tc>
          <w:tcPr>
            <w:tcW w:w="407" w:type="dxa"/>
            <w:tcBorders>
              <w:top w:val="single" w:sz="4" w:space="0" w:color="auto"/>
              <w:left w:val="single" w:sz="4" w:space="0" w:color="auto"/>
              <w:bottom w:val="single" w:sz="4" w:space="0" w:color="auto"/>
              <w:right w:val="single" w:sz="4" w:space="0" w:color="auto"/>
            </w:tcBorders>
          </w:tcPr>
          <w:p w14:paraId="5297DEAC" w14:textId="77777777" w:rsidR="000F3051" w:rsidRPr="004461C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27466126" w14:textId="77777777" w:rsidR="000F3051" w:rsidRPr="004461C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209C186" w14:textId="77777777" w:rsidR="000F3051" w:rsidRPr="004461C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B521FE6" w14:textId="77777777" w:rsidR="000F3051" w:rsidRPr="004461C2"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789E9BCF" w14:textId="77777777" w:rsidR="000F3051" w:rsidRPr="004461C2"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77CC4B8F" w14:textId="77777777" w:rsidR="000F3051" w:rsidRPr="004461C2" w:rsidRDefault="000F3051" w:rsidP="00F64EB6">
            <w:pPr>
              <w:pStyle w:val="BodyTextNoSpace"/>
              <w:ind w:left="567" w:hanging="567"/>
              <w:rPr>
                <w:szCs w:val="18"/>
                <w:lang w:val="en-US"/>
              </w:rPr>
            </w:pPr>
          </w:p>
        </w:tc>
      </w:tr>
      <w:tr w:rsidR="000F3051" w:rsidRPr="000B3431" w14:paraId="24717FD7" w14:textId="77777777" w:rsidTr="00F64EB6">
        <w:tc>
          <w:tcPr>
            <w:tcW w:w="3701" w:type="dxa"/>
            <w:tcBorders>
              <w:top w:val="single" w:sz="4" w:space="0" w:color="auto"/>
              <w:left w:val="single" w:sz="4" w:space="0" w:color="auto"/>
              <w:bottom w:val="single" w:sz="4" w:space="0" w:color="auto"/>
              <w:right w:val="single" w:sz="4" w:space="0" w:color="auto"/>
            </w:tcBorders>
          </w:tcPr>
          <w:p w14:paraId="66F9ED97" w14:textId="3C012E31" w:rsidR="000F3051" w:rsidRPr="00AB23D0" w:rsidRDefault="000F3051" w:rsidP="00F64EB6">
            <w:pPr>
              <w:pStyle w:val="BodyTextNoSpace"/>
              <w:ind w:left="567" w:hanging="567"/>
              <w:rPr>
                <w:szCs w:val="18"/>
                <w:lang w:val="en-US"/>
              </w:rPr>
            </w:pPr>
            <w:r w:rsidRPr="00AB23D0">
              <w:rPr>
                <w:szCs w:val="18"/>
                <w:lang w:val="en-US"/>
              </w:rPr>
              <w:t>9.35</w:t>
            </w:r>
            <w:r w:rsidRPr="00AB23D0">
              <w:rPr>
                <w:szCs w:val="18"/>
                <w:lang w:val="en-US"/>
              </w:rPr>
              <w:tab/>
            </w:r>
            <w:r w:rsidR="00AB23D0" w:rsidRPr="004461C2">
              <w:rPr>
                <w:szCs w:val="18"/>
                <w:lang w:val="en-US"/>
              </w:rPr>
              <w:t>Health and safety coordination</w:t>
            </w:r>
            <w:r w:rsidR="00AB23D0">
              <w:rPr>
                <w:szCs w:val="18"/>
                <w:lang w:val="en-US"/>
              </w:rPr>
              <w:t xml:space="preserve"> during the construction phase</w:t>
            </w:r>
          </w:p>
        </w:tc>
        <w:tc>
          <w:tcPr>
            <w:tcW w:w="407" w:type="dxa"/>
            <w:tcBorders>
              <w:top w:val="single" w:sz="4" w:space="0" w:color="auto"/>
              <w:left w:val="single" w:sz="4" w:space="0" w:color="auto"/>
              <w:bottom w:val="single" w:sz="4" w:space="0" w:color="auto"/>
              <w:right w:val="single" w:sz="4" w:space="0" w:color="auto"/>
            </w:tcBorders>
          </w:tcPr>
          <w:p w14:paraId="1D1CAB86" w14:textId="77777777" w:rsidR="000F3051" w:rsidRPr="00AB23D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FECFC35" w14:textId="77777777" w:rsidR="000F3051" w:rsidRPr="00AB23D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719476DC" w14:textId="77777777" w:rsidR="000F3051" w:rsidRPr="00AB23D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7A0CEA1" w14:textId="77777777" w:rsidR="000F3051" w:rsidRPr="00AB23D0"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F23E84F" w14:textId="77777777" w:rsidR="000F3051" w:rsidRPr="00AB23D0"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3F93CECE" w14:textId="77777777" w:rsidR="000F3051" w:rsidRPr="00AB23D0" w:rsidRDefault="000F3051" w:rsidP="00F64EB6">
            <w:pPr>
              <w:pStyle w:val="BodyTextNoSpace"/>
              <w:ind w:left="567" w:hanging="567"/>
              <w:rPr>
                <w:szCs w:val="18"/>
                <w:lang w:val="en-US"/>
              </w:rPr>
            </w:pPr>
          </w:p>
        </w:tc>
      </w:tr>
      <w:tr w:rsidR="000F3051" w:rsidRPr="001D3C14" w14:paraId="626F0B75" w14:textId="77777777" w:rsidTr="001D3C14">
        <w:tc>
          <w:tcPr>
            <w:tcW w:w="3701" w:type="dxa"/>
            <w:tcBorders>
              <w:top w:val="single" w:sz="4" w:space="0" w:color="auto"/>
              <w:left w:val="single" w:sz="4" w:space="0" w:color="auto"/>
              <w:bottom w:val="single" w:sz="4" w:space="0" w:color="auto"/>
              <w:right w:val="single" w:sz="4" w:space="0" w:color="auto"/>
            </w:tcBorders>
          </w:tcPr>
          <w:p w14:paraId="31422E21" w14:textId="1F06142B" w:rsidR="000F3051" w:rsidRPr="001D3C14" w:rsidRDefault="00104E0B" w:rsidP="00F64EB6">
            <w:pPr>
              <w:pStyle w:val="Temaoverskrift"/>
              <w:spacing w:before="120" w:after="120" w:line="240" w:lineRule="atLeast"/>
              <w:rPr>
                <w:rFonts w:ascii="Verdana" w:hAnsi="Verdana"/>
                <w:sz w:val="18"/>
                <w:szCs w:val="18"/>
              </w:rPr>
            </w:pPr>
            <w:r>
              <w:rPr>
                <w:rFonts w:ascii="Verdana" w:hAnsi="Verdana"/>
                <w:sz w:val="18"/>
                <w:szCs w:val="18"/>
              </w:rPr>
              <w:t>Accessibility</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0655B"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D24D4"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AD1E0"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57C3"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DC86E"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4DEEEFB7"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3A47A7C4" w14:textId="77777777" w:rsidTr="00F64EB6">
        <w:tc>
          <w:tcPr>
            <w:tcW w:w="3701" w:type="dxa"/>
            <w:tcBorders>
              <w:top w:val="single" w:sz="4" w:space="0" w:color="auto"/>
              <w:left w:val="single" w:sz="4" w:space="0" w:color="auto"/>
              <w:bottom w:val="single" w:sz="4" w:space="0" w:color="auto"/>
              <w:right w:val="single" w:sz="4" w:space="0" w:color="auto"/>
            </w:tcBorders>
          </w:tcPr>
          <w:p w14:paraId="59176863" w14:textId="37C347AE" w:rsidR="000F3051" w:rsidRPr="001D3C14" w:rsidRDefault="000F3051" w:rsidP="00F64EB6">
            <w:pPr>
              <w:pStyle w:val="BodyTextNoSpace"/>
              <w:ind w:left="567" w:hanging="567"/>
              <w:rPr>
                <w:szCs w:val="18"/>
              </w:rPr>
            </w:pPr>
            <w:r w:rsidRPr="001D3C14">
              <w:rPr>
                <w:szCs w:val="18"/>
              </w:rPr>
              <w:t>9.36</w:t>
            </w:r>
            <w:r w:rsidRPr="001D3C14">
              <w:rPr>
                <w:szCs w:val="18"/>
              </w:rPr>
              <w:tab/>
            </w:r>
            <w:r w:rsidR="00104E0B">
              <w:rPr>
                <w:szCs w:val="18"/>
              </w:rPr>
              <w:t xml:space="preserve">Special </w:t>
            </w:r>
            <w:proofErr w:type="spellStart"/>
            <w:r w:rsidR="00104E0B">
              <w:rPr>
                <w:szCs w:val="18"/>
              </w:rPr>
              <w:t>requirements</w:t>
            </w:r>
            <w:proofErr w:type="spellEnd"/>
            <w:r w:rsidR="00104E0B">
              <w:rPr>
                <w:szCs w:val="18"/>
              </w:rPr>
              <w:t xml:space="preserve"> for </w:t>
            </w:r>
            <w:proofErr w:type="spellStart"/>
            <w:r w:rsidR="00104E0B">
              <w:rPr>
                <w:szCs w:val="18"/>
              </w:rPr>
              <w:t>accessibility</w:t>
            </w:r>
            <w:proofErr w:type="spellEnd"/>
          </w:p>
        </w:tc>
        <w:tc>
          <w:tcPr>
            <w:tcW w:w="407" w:type="dxa"/>
            <w:tcBorders>
              <w:top w:val="single" w:sz="4" w:space="0" w:color="auto"/>
              <w:left w:val="single" w:sz="4" w:space="0" w:color="auto"/>
              <w:bottom w:val="single" w:sz="4" w:space="0" w:color="auto"/>
              <w:right w:val="single" w:sz="4" w:space="0" w:color="auto"/>
            </w:tcBorders>
          </w:tcPr>
          <w:p w14:paraId="720C727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290D4B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93C557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AA7241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920AE93"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45D5E890" w14:textId="77777777" w:rsidR="000F3051" w:rsidRPr="001D3C14" w:rsidRDefault="000F3051" w:rsidP="00F64EB6">
            <w:pPr>
              <w:pStyle w:val="BodyTextNoSpace"/>
              <w:ind w:left="567" w:hanging="567"/>
              <w:rPr>
                <w:szCs w:val="18"/>
              </w:rPr>
            </w:pPr>
          </w:p>
        </w:tc>
      </w:tr>
      <w:tr w:rsidR="000F3051" w:rsidRPr="001D3C14" w14:paraId="610431F8" w14:textId="77777777" w:rsidTr="00F64EB6">
        <w:tc>
          <w:tcPr>
            <w:tcW w:w="3701" w:type="dxa"/>
            <w:tcBorders>
              <w:top w:val="single" w:sz="4" w:space="0" w:color="auto"/>
              <w:left w:val="single" w:sz="4" w:space="0" w:color="auto"/>
              <w:bottom w:val="single" w:sz="4" w:space="0" w:color="auto"/>
              <w:right w:val="single" w:sz="4" w:space="0" w:color="auto"/>
            </w:tcBorders>
          </w:tcPr>
          <w:p w14:paraId="69FBE0AB" w14:textId="47F4453C" w:rsidR="000F3051" w:rsidRPr="001D3C14" w:rsidRDefault="000F3051" w:rsidP="00F64EB6">
            <w:pPr>
              <w:pStyle w:val="BodyTextNoSpace"/>
              <w:ind w:left="567" w:hanging="567"/>
              <w:rPr>
                <w:szCs w:val="18"/>
              </w:rPr>
            </w:pPr>
            <w:r w:rsidRPr="001D3C14">
              <w:rPr>
                <w:szCs w:val="18"/>
              </w:rPr>
              <w:t>9.37</w:t>
            </w:r>
            <w:r w:rsidRPr="001D3C14">
              <w:rPr>
                <w:szCs w:val="18"/>
              </w:rPr>
              <w:tab/>
            </w:r>
            <w:r w:rsidR="007C1899">
              <w:rPr>
                <w:szCs w:val="18"/>
              </w:rPr>
              <w:t>Accessibility audit</w:t>
            </w:r>
          </w:p>
        </w:tc>
        <w:tc>
          <w:tcPr>
            <w:tcW w:w="407" w:type="dxa"/>
            <w:tcBorders>
              <w:top w:val="single" w:sz="4" w:space="0" w:color="auto"/>
              <w:left w:val="single" w:sz="4" w:space="0" w:color="auto"/>
              <w:bottom w:val="single" w:sz="4" w:space="0" w:color="auto"/>
              <w:right w:val="single" w:sz="4" w:space="0" w:color="auto"/>
            </w:tcBorders>
          </w:tcPr>
          <w:p w14:paraId="7EE6F17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CCB1B6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6E82EB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4540D2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7894446"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80CE043" w14:textId="77777777" w:rsidR="000F3051" w:rsidRPr="001D3C14" w:rsidRDefault="000F3051" w:rsidP="00F64EB6">
            <w:pPr>
              <w:pStyle w:val="BodyTextNoSpace"/>
              <w:ind w:left="567" w:hanging="567"/>
              <w:rPr>
                <w:szCs w:val="18"/>
              </w:rPr>
            </w:pPr>
          </w:p>
        </w:tc>
      </w:tr>
      <w:tr w:rsidR="000F3051" w:rsidRPr="001D3C14" w14:paraId="41DCDA4B" w14:textId="77777777" w:rsidTr="00F64EB6">
        <w:tc>
          <w:tcPr>
            <w:tcW w:w="3701" w:type="dxa"/>
            <w:tcBorders>
              <w:top w:val="single" w:sz="4" w:space="0" w:color="auto"/>
              <w:left w:val="single" w:sz="4" w:space="0" w:color="auto"/>
              <w:bottom w:val="single" w:sz="4" w:space="0" w:color="auto"/>
              <w:right w:val="single" w:sz="4" w:space="0" w:color="auto"/>
            </w:tcBorders>
          </w:tcPr>
          <w:p w14:paraId="78FDE9CE" w14:textId="397DDB49" w:rsidR="000F3051" w:rsidRPr="001D3C14" w:rsidRDefault="000F3051" w:rsidP="00F64EB6">
            <w:pPr>
              <w:pStyle w:val="BodyTextNoSpace"/>
              <w:ind w:left="567" w:hanging="567"/>
              <w:rPr>
                <w:szCs w:val="18"/>
              </w:rPr>
            </w:pPr>
            <w:r w:rsidRPr="001D3C14">
              <w:rPr>
                <w:szCs w:val="18"/>
              </w:rPr>
              <w:t>9.38</w:t>
            </w:r>
            <w:r w:rsidRPr="001D3C14">
              <w:rPr>
                <w:szCs w:val="18"/>
              </w:rPr>
              <w:tab/>
            </w:r>
            <w:r w:rsidR="007C1899">
              <w:rPr>
                <w:szCs w:val="18"/>
              </w:rPr>
              <w:t xml:space="preserve">Guides on </w:t>
            </w:r>
            <w:proofErr w:type="spellStart"/>
            <w:r w:rsidR="007C1899">
              <w:rPr>
                <w:szCs w:val="18"/>
              </w:rPr>
              <w:t>accessibility</w:t>
            </w:r>
            <w:proofErr w:type="spellEnd"/>
          </w:p>
        </w:tc>
        <w:tc>
          <w:tcPr>
            <w:tcW w:w="407" w:type="dxa"/>
            <w:tcBorders>
              <w:top w:val="single" w:sz="4" w:space="0" w:color="auto"/>
              <w:left w:val="single" w:sz="4" w:space="0" w:color="auto"/>
              <w:bottom w:val="single" w:sz="4" w:space="0" w:color="auto"/>
              <w:right w:val="single" w:sz="4" w:space="0" w:color="auto"/>
            </w:tcBorders>
          </w:tcPr>
          <w:p w14:paraId="3FFF878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9005F6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E57CB54"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9202D1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26F4B9C"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2B4819A" w14:textId="77777777" w:rsidR="000F3051" w:rsidRPr="001D3C14" w:rsidRDefault="000F3051" w:rsidP="00F64EB6">
            <w:pPr>
              <w:pStyle w:val="BodyTextNoSpace"/>
              <w:ind w:left="567" w:hanging="567"/>
              <w:rPr>
                <w:szCs w:val="18"/>
              </w:rPr>
            </w:pPr>
          </w:p>
        </w:tc>
      </w:tr>
      <w:tr w:rsidR="000F3051" w:rsidRPr="000B3431" w14:paraId="359F8C5B" w14:textId="77777777" w:rsidTr="001D3C14">
        <w:tc>
          <w:tcPr>
            <w:tcW w:w="3701" w:type="dxa"/>
            <w:tcBorders>
              <w:top w:val="single" w:sz="4" w:space="0" w:color="auto"/>
              <w:left w:val="single" w:sz="4" w:space="0" w:color="auto"/>
              <w:bottom w:val="single" w:sz="4" w:space="0" w:color="auto"/>
              <w:right w:val="single" w:sz="4" w:space="0" w:color="auto"/>
            </w:tcBorders>
          </w:tcPr>
          <w:p w14:paraId="50AF57EC" w14:textId="4872E98E" w:rsidR="000F3051" w:rsidRPr="00F71EF0" w:rsidRDefault="00987046" w:rsidP="00F64EB6">
            <w:pPr>
              <w:pStyle w:val="Temaoverskrift"/>
              <w:spacing w:before="120" w:after="120" w:line="240" w:lineRule="atLeast"/>
              <w:rPr>
                <w:rFonts w:ascii="Verdana" w:hAnsi="Verdana"/>
                <w:sz w:val="18"/>
                <w:szCs w:val="18"/>
                <w:lang w:val="en-US"/>
              </w:rPr>
            </w:pPr>
            <w:r w:rsidRPr="00F71EF0">
              <w:rPr>
                <w:rFonts w:ascii="Verdana" w:hAnsi="Verdana"/>
                <w:sz w:val="18"/>
                <w:szCs w:val="18"/>
                <w:lang w:val="en-US"/>
              </w:rPr>
              <w:lastRenderedPageBreak/>
              <w:t>Fittings</w:t>
            </w:r>
            <w:r w:rsidR="00F71EF0" w:rsidRPr="00F71EF0">
              <w:rPr>
                <w:rFonts w:ascii="Verdana" w:hAnsi="Verdana"/>
                <w:sz w:val="18"/>
                <w:szCs w:val="18"/>
                <w:lang w:val="en-US"/>
              </w:rPr>
              <w:t>, fixtures and equipment, cl</w:t>
            </w:r>
            <w:r w:rsidR="00F71EF0">
              <w:rPr>
                <w:rFonts w:ascii="Verdana" w:hAnsi="Verdana"/>
                <w:sz w:val="18"/>
                <w:szCs w:val="18"/>
                <w:lang w:val="en-US"/>
              </w:rPr>
              <w:t xml:space="preserve">ient </w:t>
            </w:r>
            <w:r w:rsidR="009E6E8D">
              <w:rPr>
                <w:rFonts w:ascii="Verdana" w:hAnsi="Verdana"/>
                <w:sz w:val="18"/>
                <w:szCs w:val="18"/>
                <w:lang w:val="en-US"/>
              </w:rPr>
              <w:t>deliverables</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CC90E" w14:textId="77777777" w:rsidR="000F3051" w:rsidRPr="00F71EF0"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A137F" w14:textId="77777777" w:rsidR="000F3051" w:rsidRPr="00F71EF0"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AE141" w14:textId="77777777" w:rsidR="000F3051" w:rsidRPr="00F71EF0"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04697" w14:textId="77777777" w:rsidR="000F3051" w:rsidRPr="00F71EF0" w:rsidRDefault="000F3051" w:rsidP="00F64EB6">
            <w:pPr>
              <w:pStyle w:val="Temaoverskrift"/>
              <w:spacing w:before="120" w:after="120" w:line="240" w:lineRule="atLeast"/>
              <w:rPr>
                <w:rFonts w:ascii="Verdana" w:hAnsi="Verdana"/>
                <w:sz w:val="18"/>
                <w:szCs w:val="18"/>
                <w:lang w:val="en-US"/>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0EFBC" w14:textId="77777777" w:rsidR="000F3051" w:rsidRPr="00F71EF0" w:rsidRDefault="000F3051" w:rsidP="00F64EB6">
            <w:pPr>
              <w:pStyle w:val="Temaoverskrift"/>
              <w:spacing w:before="120" w:after="120" w:line="240" w:lineRule="atLeast"/>
              <w:rPr>
                <w:rFonts w:ascii="Verdana" w:hAnsi="Verdana"/>
                <w:sz w:val="18"/>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2E19FA2E" w14:textId="77777777" w:rsidR="000F3051" w:rsidRPr="00F71EF0" w:rsidRDefault="000F3051" w:rsidP="00F64EB6">
            <w:pPr>
              <w:pStyle w:val="Temaoverskrift"/>
              <w:spacing w:before="120" w:after="120" w:line="240" w:lineRule="atLeast"/>
              <w:rPr>
                <w:rFonts w:ascii="Verdana" w:hAnsi="Verdana"/>
                <w:sz w:val="18"/>
                <w:szCs w:val="18"/>
                <w:lang w:val="en-US"/>
              </w:rPr>
            </w:pPr>
          </w:p>
        </w:tc>
      </w:tr>
      <w:tr w:rsidR="000F3051" w:rsidRPr="000B3431" w14:paraId="490E606C" w14:textId="77777777" w:rsidTr="00F64EB6">
        <w:tc>
          <w:tcPr>
            <w:tcW w:w="3701" w:type="dxa"/>
            <w:tcBorders>
              <w:top w:val="single" w:sz="4" w:space="0" w:color="auto"/>
              <w:left w:val="single" w:sz="4" w:space="0" w:color="auto"/>
              <w:bottom w:val="single" w:sz="4" w:space="0" w:color="auto"/>
              <w:right w:val="single" w:sz="4" w:space="0" w:color="auto"/>
            </w:tcBorders>
          </w:tcPr>
          <w:p w14:paraId="44D84A23" w14:textId="12A9A8F9" w:rsidR="000F3051" w:rsidRPr="000B3431" w:rsidRDefault="000F3051" w:rsidP="00F64EB6">
            <w:pPr>
              <w:pStyle w:val="BodyTextNoSpace"/>
              <w:ind w:left="567" w:hanging="567"/>
              <w:rPr>
                <w:szCs w:val="18"/>
                <w:lang w:val="en-US"/>
              </w:rPr>
            </w:pPr>
            <w:r w:rsidRPr="000B3431">
              <w:rPr>
                <w:szCs w:val="18"/>
                <w:lang w:val="en-US"/>
              </w:rPr>
              <w:t>9.39</w:t>
            </w:r>
            <w:r w:rsidRPr="000B3431">
              <w:rPr>
                <w:szCs w:val="18"/>
                <w:lang w:val="en-US"/>
              </w:rPr>
              <w:tab/>
              <w:t>Standard</w:t>
            </w:r>
            <w:r w:rsidR="00B5249E" w:rsidRPr="000B3431">
              <w:rPr>
                <w:szCs w:val="18"/>
                <w:lang w:val="en-US"/>
              </w:rPr>
              <w:t xml:space="preserve"> fittings, fixtures and equipment</w:t>
            </w:r>
          </w:p>
        </w:tc>
        <w:tc>
          <w:tcPr>
            <w:tcW w:w="407" w:type="dxa"/>
            <w:tcBorders>
              <w:top w:val="single" w:sz="4" w:space="0" w:color="auto"/>
              <w:left w:val="single" w:sz="4" w:space="0" w:color="auto"/>
              <w:bottom w:val="single" w:sz="4" w:space="0" w:color="auto"/>
              <w:right w:val="single" w:sz="4" w:space="0" w:color="auto"/>
            </w:tcBorders>
          </w:tcPr>
          <w:p w14:paraId="38A0FAB4"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2BEAB01"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7B2F026"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6B3B0C7"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691AD5E" w14:textId="77777777" w:rsidR="000F3051" w:rsidRPr="000B3431"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6DB4B847" w14:textId="77777777" w:rsidR="000F3051" w:rsidRPr="000B3431" w:rsidRDefault="000F3051" w:rsidP="00F64EB6">
            <w:pPr>
              <w:pStyle w:val="BodyTextNoSpace"/>
              <w:ind w:left="567" w:hanging="567"/>
              <w:rPr>
                <w:szCs w:val="18"/>
                <w:lang w:val="en-US"/>
              </w:rPr>
            </w:pPr>
          </w:p>
        </w:tc>
      </w:tr>
      <w:tr w:rsidR="000F3051" w:rsidRPr="000B3431" w14:paraId="4938A902" w14:textId="77777777" w:rsidTr="00F64EB6">
        <w:tc>
          <w:tcPr>
            <w:tcW w:w="3701" w:type="dxa"/>
            <w:tcBorders>
              <w:top w:val="single" w:sz="4" w:space="0" w:color="auto"/>
              <w:left w:val="single" w:sz="4" w:space="0" w:color="auto"/>
              <w:bottom w:val="single" w:sz="4" w:space="0" w:color="auto"/>
              <w:right w:val="single" w:sz="4" w:space="0" w:color="auto"/>
            </w:tcBorders>
          </w:tcPr>
          <w:p w14:paraId="4795E6FA" w14:textId="767D1130" w:rsidR="000F3051" w:rsidRPr="00FF330C" w:rsidRDefault="000F3051" w:rsidP="00F64EB6">
            <w:pPr>
              <w:pStyle w:val="BodyTextNoSpace"/>
              <w:ind w:left="567" w:hanging="567"/>
              <w:rPr>
                <w:szCs w:val="18"/>
                <w:lang w:val="en-US"/>
              </w:rPr>
            </w:pPr>
            <w:r w:rsidRPr="00FF330C">
              <w:rPr>
                <w:szCs w:val="18"/>
                <w:lang w:val="en-US"/>
              </w:rPr>
              <w:t>9.40</w:t>
            </w:r>
            <w:r w:rsidRPr="00FF330C">
              <w:rPr>
                <w:szCs w:val="18"/>
                <w:lang w:val="en-US"/>
              </w:rPr>
              <w:tab/>
            </w:r>
            <w:r w:rsidR="00981383" w:rsidRPr="00FF330C">
              <w:rPr>
                <w:szCs w:val="18"/>
                <w:lang w:val="en-US"/>
              </w:rPr>
              <w:t xml:space="preserve">Special </w:t>
            </w:r>
            <w:r w:rsidR="00FF330C" w:rsidRPr="00FF330C">
              <w:rPr>
                <w:szCs w:val="18"/>
                <w:lang w:val="en-US"/>
              </w:rPr>
              <w:t>fittings, fixtures and equipment</w:t>
            </w:r>
          </w:p>
        </w:tc>
        <w:tc>
          <w:tcPr>
            <w:tcW w:w="407" w:type="dxa"/>
            <w:tcBorders>
              <w:top w:val="single" w:sz="4" w:space="0" w:color="auto"/>
              <w:left w:val="single" w:sz="4" w:space="0" w:color="auto"/>
              <w:bottom w:val="single" w:sz="4" w:space="0" w:color="auto"/>
              <w:right w:val="single" w:sz="4" w:space="0" w:color="auto"/>
            </w:tcBorders>
          </w:tcPr>
          <w:p w14:paraId="5CCAD332" w14:textId="77777777" w:rsidR="000F3051" w:rsidRPr="00FF330C"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C14FEDA" w14:textId="77777777" w:rsidR="000F3051" w:rsidRPr="00FF330C"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7C81DB4A" w14:textId="77777777" w:rsidR="000F3051" w:rsidRPr="00FF330C"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CC6ADE1" w14:textId="77777777" w:rsidR="000F3051" w:rsidRPr="00FF330C"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0D095E4B" w14:textId="77777777" w:rsidR="000F3051" w:rsidRPr="00FF330C"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3B7316A6" w14:textId="77777777" w:rsidR="000F3051" w:rsidRPr="00FF330C" w:rsidRDefault="000F3051" w:rsidP="00F64EB6">
            <w:pPr>
              <w:pStyle w:val="BodyTextNoSpace"/>
              <w:ind w:left="567" w:hanging="567"/>
              <w:rPr>
                <w:szCs w:val="18"/>
                <w:lang w:val="en-US"/>
              </w:rPr>
            </w:pPr>
          </w:p>
        </w:tc>
      </w:tr>
      <w:tr w:rsidR="000F3051" w:rsidRPr="001D3C14" w14:paraId="1FF1C8D0" w14:textId="77777777" w:rsidTr="00F64EB6">
        <w:tc>
          <w:tcPr>
            <w:tcW w:w="3701" w:type="dxa"/>
            <w:tcBorders>
              <w:top w:val="single" w:sz="4" w:space="0" w:color="auto"/>
              <w:left w:val="single" w:sz="4" w:space="0" w:color="auto"/>
              <w:bottom w:val="single" w:sz="4" w:space="0" w:color="auto"/>
              <w:right w:val="single" w:sz="4" w:space="0" w:color="auto"/>
            </w:tcBorders>
          </w:tcPr>
          <w:p w14:paraId="1DB88F3D" w14:textId="4ED1C01F" w:rsidR="000F3051" w:rsidRPr="001D3C14" w:rsidRDefault="000F3051" w:rsidP="00F64EB6">
            <w:pPr>
              <w:pStyle w:val="BodyTextNoSpace"/>
              <w:ind w:left="567" w:hanging="567"/>
              <w:rPr>
                <w:szCs w:val="18"/>
              </w:rPr>
            </w:pPr>
            <w:r w:rsidRPr="001D3C14">
              <w:rPr>
                <w:szCs w:val="18"/>
              </w:rPr>
              <w:t>9.41</w:t>
            </w:r>
            <w:r w:rsidRPr="001D3C14">
              <w:rPr>
                <w:szCs w:val="18"/>
              </w:rPr>
              <w:tab/>
            </w:r>
            <w:r w:rsidR="007E3E62">
              <w:rPr>
                <w:szCs w:val="18"/>
              </w:rPr>
              <w:t xml:space="preserve">Client </w:t>
            </w:r>
            <w:proofErr w:type="spellStart"/>
            <w:r w:rsidR="007E3E62">
              <w:rPr>
                <w:szCs w:val="18"/>
              </w:rPr>
              <w:t>deliverables</w:t>
            </w:r>
            <w:proofErr w:type="spellEnd"/>
          </w:p>
        </w:tc>
        <w:tc>
          <w:tcPr>
            <w:tcW w:w="407" w:type="dxa"/>
            <w:tcBorders>
              <w:top w:val="single" w:sz="4" w:space="0" w:color="auto"/>
              <w:left w:val="single" w:sz="4" w:space="0" w:color="auto"/>
              <w:bottom w:val="single" w:sz="4" w:space="0" w:color="auto"/>
              <w:right w:val="single" w:sz="4" w:space="0" w:color="auto"/>
            </w:tcBorders>
          </w:tcPr>
          <w:p w14:paraId="4C5BE50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C6D735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DEF975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B8ED03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0D75487"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FD2AADE" w14:textId="77777777" w:rsidR="000F3051" w:rsidRPr="001D3C14" w:rsidRDefault="000F3051" w:rsidP="00F64EB6">
            <w:pPr>
              <w:pStyle w:val="BodyTextNoSpace"/>
              <w:ind w:left="567" w:hanging="567"/>
              <w:rPr>
                <w:szCs w:val="18"/>
              </w:rPr>
            </w:pPr>
          </w:p>
        </w:tc>
      </w:tr>
      <w:tr w:rsidR="000F3051" w:rsidRPr="001D3C14" w14:paraId="365BC2ED" w14:textId="77777777" w:rsidTr="00F64EB6">
        <w:tc>
          <w:tcPr>
            <w:tcW w:w="3701" w:type="dxa"/>
            <w:tcBorders>
              <w:top w:val="single" w:sz="4" w:space="0" w:color="auto"/>
              <w:left w:val="single" w:sz="4" w:space="0" w:color="auto"/>
              <w:bottom w:val="single" w:sz="4" w:space="0" w:color="auto"/>
              <w:right w:val="single" w:sz="4" w:space="0" w:color="auto"/>
            </w:tcBorders>
          </w:tcPr>
          <w:p w14:paraId="19B195F4" w14:textId="51A722B0" w:rsidR="000F3051" w:rsidRPr="001D3C14" w:rsidRDefault="000F3051" w:rsidP="00F64EB6">
            <w:pPr>
              <w:pStyle w:val="BodyTextNoSpace"/>
              <w:ind w:left="567" w:hanging="567"/>
              <w:rPr>
                <w:szCs w:val="18"/>
              </w:rPr>
            </w:pPr>
            <w:r w:rsidRPr="001D3C14">
              <w:rPr>
                <w:szCs w:val="18"/>
              </w:rPr>
              <w:t>9.42</w:t>
            </w:r>
            <w:r w:rsidRPr="001D3C14">
              <w:rPr>
                <w:szCs w:val="18"/>
              </w:rPr>
              <w:tab/>
            </w:r>
            <w:proofErr w:type="spellStart"/>
            <w:r w:rsidR="007E3E62">
              <w:rPr>
                <w:szCs w:val="18"/>
              </w:rPr>
              <w:t>Artistic</w:t>
            </w:r>
            <w:proofErr w:type="spellEnd"/>
            <w:r w:rsidR="007E3E62">
              <w:rPr>
                <w:szCs w:val="18"/>
              </w:rPr>
              <w:t xml:space="preserve"> </w:t>
            </w:r>
            <w:proofErr w:type="spellStart"/>
            <w:r w:rsidR="007E3E62">
              <w:rPr>
                <w:szCs w:val="18"/>
              </w:rPr>
              <w:t>decoration</w:t>
            </w:r>
            <w:proofErr w:type="spellEnd"/>
          </w:p>
        </w:tc>
        <w:tc>
          <w:tcPr>
            <w:tcW w:w="407" w:type="dxa"/>
            <w:tcBorders>
              <w:top w:val="single" w:sz="4" w:space="0" w:color="auto"/>
              <w:left w:val="single" w:sz="4" w:space="0" w:color="auto"/>
              <w:bottom w:val="single" w:sz="4" w:space="0" w:color="auto"/>
              <w:right w:val="single" w:sz="4" w:space="0" w:color="auto"/>
            </w:tcBorders>
          </w:tcPr>
          <w:p w14:paraId="4CD2629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E1C45F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DB5072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4DFFE4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02B53A5"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934B6F6" w14:textId="77777777" w:rsidR="000F3051" w:rsidRPr="001D3C14" w:rsidRDefault="000F3051" w:rsidP="00F64EB6">
            <w:pPr>
              <w:pStyle w:val="BodyTextNoSpace"/>
              <w:ind w:left="567" w:hanging="567"/>
              <w:rPr>
                <w:szCs w:val="18"/>
              </w:rPr>
            </w:pPr>
          </w:p>
        </w:tc>
      </w:tr>
      <w:tr w:rsidR="000F3051" w:rsidRPr="001D3C14" w14:paraId="33FE8EBC" w14:textId="77777777" w:rsidTr="001D3C14">
        <w:tc>
          <w:tcPr>
            <w:tcW w:w="3701" w:type="dxa"/>
            <w:tcBorders>
              <w:top w:val="single" w:sz="4" w:space="0" w:color="auto"/>
              <w:left w:val="single" w:sz="4" w:space="0" w:color="auto"/>
              <w:bottom w:val="single" w:sz="4" w:space="0" w:color="auto"/>
              <w:right w:val="single" w:sz="4" w:space="0" w:color="auto"/>
            </w:tcBorders>
          </w:tcPr>
          <w:p w14:paraId="7951C37A" w14:textId="3DCCE1B3" w:rsidR="000F3051" w:rsidRPr="001D3C14" w:rsidRDefault="00CB5FBE" w:rsidP="00F64EB6">
            <w:pPr>
              <w:pStyle w:val="Temaoverskrift"/>
              <w:spacing w:before="120" w:after="120" w:line="240" w:lineRule="atLeast"/>
              <w:rPr>
                <w:rFonts w:ascii="Verdana" w:hAnsi="Verdana"/>
                <w:sz w:val="18"/>
                <w:szCs w:val="18"/>
              </w:rPr>
            </w:pPr>
            <w:proofErr w:type="spellStart"/>
            <w:r>
              <w:rPr>
                <w:rFonts w:ascii="Verdana" w:hAnsi="Verdana"/>
                <w:sz w:val="18"/>
                <w:szCs w:val="18"/>
              </w:rPr>
              <w:t>Tendering</w:t>
            </w:r>
            <w:proofErr w:type="spellEnd"/>
            <w:r>
              <w:rPr>
                <w:rFonts w:ascii="Verdana" w:hAnsi="Verdana"/>
                <w:sz w:val="18"/>
                <w:szCs w:val="18"/>
              </w:rPr>
              <w:t xml:space="preserve"> procedure</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272A"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C5C3C"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B4BCD"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7E7CA"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414F0"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39740C09"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09ACF258" w14:textId="77777777" w:rsidTr="00F64EB6">
        <w:tc>
          <w:tcPr>
            <w:tcW w:w="3701" w:type="dxa"/>
            <w:tcBorders>
              <w:top w:val="single" w:sz="4" w:space="0" w:color="auto"/>
              <w:left w:val="single" w:sz="4" w:space="0" w:color="auto"/>
              <w:bottom w:val="single" w:sz="4" w:space="0" w:color="auto"/>
              <w:right w:val="single" w:sz="4" w:space="0" w:color="auto"/>
            </w:tcBorders>
          </w:tcPr>
          <w:p w14:paraId="47B6977D" w14:textId="7096A688" w:rsidR="000F3051" w:rsidRPr="001D3C14" w:rsidRDefault="000F3051" w:rsidP="00F64EB6">
            <w:pPr>
              <w:pStyle w:val="BodyTextNoSpace"/>
              <w:ind w:left="567" w:hanging="567"/>
              <w:rPr>
                <w:szCs w:val="18"/>
              </w:rPr>
            </w:pPr>
            <w:r w:rsidRPr="001D3C14">
              <w:rPr>
                <w:szCs w:val="18"/>
              </w:rPr>
              <w:t>9.43</w:t>
            </w:r>
            <w:r w:rsidRPr="001D3C14">
              <w:rPr>
                <w:szCs w:val="18"/>
              </w:rPr>
              <w:tab/>
            </w:r>
            <w:proofErr w:type="spellStart"/>
            <w:r w:rsidRPr="001D3C14">
              <w:rPr>
                <w:szCs w:val="18"/>
              </w:rPr>
              <w:t>Pr</w:t>
            </w:r>
            <w:r w:rsidR="00CB5FBE">
              <w:rPr>
                <w:szCs w:val="18"/>
              </w:rPr>
              <w:t>equalification</w:t>
            </w:r>
            <w:proofErr w:type="spellEnd"/>
          </w:p>
        </w:tc>
        <w:tc>
          <w:tcPr>
            <w:tcW w:w="407" w:type="dxa"/>
            <w:tcBorders>
              <w:top w:val="single" w:sz="4" w:space="0" w:color="auto"/>
              <w:left w:val="single" w:sz="4" w:space="0" w:color="auto"/>
              <w:bottom w:val="single" w:sz="4" w:space="0" w:color="auto"/>
              <w:right w:val="single" w:sz="4" w:space="0" w:color="auto"/>
            </w:tcBorders>
          </w:tcPr>
          <w:p w14:paraId="42DE846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D8A562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F1733B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827B38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61FC106"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1B3CE1BE" w14:textId="77777777" w:rsidR="000F3051" w:rsidRPr="001D3C14" w:rsidRDefault="000F3051" w:rsidP="00F64EB6">
            <w:pPr>
              <w:pStyle w:val="BodyTextNoSpace"/>
              <w:ind w:left="567" w:hanging="567"/>
              <w:rPr>
                <w:szCs w:val="18"/>
              </w:rPr>
            </w:pPr>
          </w:p>
        </w:tc>
      </w:tr>
      <w:tr w:rsidR="000F3051" w:rsidRPr="000B3431" w14:paraId="511F8A11" w14:textId="77777777" w:rsidTr="00F64EB6">
        <w:tc>
          <w:tcPr>
            <w:tcW w:w="3701" w:type="dxa"/>
            <w:tcBorders>
              <w:top w:val="single" w:sz="4" w:space="0" w:color="auto"/>
              <w:left w:val="single" w:sz="4" w:space="0" w:color="auto"/>
              <w:bottom w:val="single" w:sz="4" w:space="0" w:color="auto"/>
              <w:right w:val="single" w:sz="4" w:space="0" w:color="auto"/>
            </w:tcBorders>
          </w:tcPr>
          <w:p w14:paraId="4AD9D5E9" w14:textId="63A9F60B" w:rsidR="000F3051" w:rsidRPr="00E44AB7" w:rsidRDefault="000F3051" w:rsidP="00763EAD">
            <w:pPr>
              <w:pStyle w:val="BodyTextNoSpace"/>
              <w:ind w:left="567" w:hanging="567"/>
              <w:rPr>
                <w:szCs w:val="18"/>
                <w:lang w:val="en-US"/>
              </w:rPr>
            </w:pPr>
            <w:r w:rsidRPr="00E44AB7">
              <w:rPr>
                <w:szCs w:val="18"/>
                <w:lang w:val="en-US"/>
              </w:rPr>
              <w:t>9.44</w:t>
            </w:r>
            <w:r w:rsidRPr="00E44AB7">
              <w:rPr>
                <w:szCs w:val="18"/>
                <w:lang w:val="en-US"/>
              </w:rPr>
              <w:tab/>
            </w:r>
            <w:r w:rsidR="00E44AB7" w:rsidRPr="00E44AB7">
              <w:rPr>
                <w:szCs w:val="18"/>
                <w:lang w:val="en-US"/>
              </w:rPr>
              <w:t>Tendering under the Danish A</w:t>
            </w:r>
            <w:r w:rsidR="00E44AB7">
              <w:rPr>
                <w:szCs w:val="18"/>
                <w:lang w:val="en-US"/>
              </w:rPr>
              <w:t>ct on Tendering Procedures for</w:t>
            </w:r>
            <w:r w:rsidR="00F50224" w:rsidRPr="00F50224">
              <w:rPr>
                <w:lang w:val="en-US"/>
              </w:rPr>
              <w:t xml:space="preserve"> </w:t>
            </w:r>
            <w:r w:rsidR="00F50224" w:rsidRPr="00F50224">
              <w:rPr>
                <w:szCs w:val="18"/>
                <w:lang w:val="en-US"/>
              </w:rPr>
              <w:t>Work</w:t>
            </w:r>
            <w:r w:rsidR="00763EAD">
              <w:rPr>
                <w:szCs w:val="18"/>
                <w:lang w:val="en-US"/>
              </w:rPr>
              <w:t xml:space="preserve"> </w:t>
            </w:r>
            <w:r w:rsidR="00F50224" w:rsidRPr="00F50224">
              <w:rPr>
                <w:szCs w:val="18"/>
                <w:lang w:val="en-US"/>
              </w:rPr>
              <w:t>Contracts or EU directive</w:t>
            </w:r>
            <w:r w:rsidR="00E44AB7">
              <w:rPr>
                <w:szCs w:val="18"/>
                <w:lang w:val="en-US"/>
              </w:rPr>
              <w:t xml:space="preserve"> </w:t>
            </w:r>
          </w:p>
        </w:tc>
        <w:tc>
          <w:tcPr>
            <w:tcW w:w="407" w:type="dxa"/>
            <w:tcBorders>
              <w:top w:val="single" w:sz="4" w:space="0" w:color="auto"/>
              <w:left w:val="single" w:sz="4" w:space="0" w:color="auto"/>
              <w:bottom w:val="single" w:sz="4" w:space="0" w:color="auto"/>
              <w:right w:val="single" w:sz="4" w:space="0" w:color="auto"/>
            </w:tcBorders>
          </w:tcPr>
          <w:p w14:paraId="21F03179" w14:textId="77777777" w:rsidR="000F3051" w:rsidRPr="00E44AB7"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6A6C308" w14:textId="77777777" w:rsidR="000F3051" w:rsidRPr="00E44AB7"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694B5BE" w14:textId="77777777" w:rsidR="000F3051" w:rsidRPr="00E44AB7"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20CF776" w14:textId="77777777" w:rsidR="000F3051" w:rsidRPr="00E44AB7"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267E67F9" w14:textId="77777777" w:rsidR="000F3051" w:rsidRPr="00E44AB7"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5A6789D5" w14:textId="77777777" w:rsidR="000F3051" w:rsidRPr="00E44AB7" w:rsidRDefault="000F3051" w:rsidP="00F64EB6">
            <w:pPr>
              <w:pStyle w:val="BodyTextNoSpace"/>
              <w:ind w:left="567" w:hanging="567"/>
              <w:rPr>
                <w:szCs w:val="18"/>
                <w:lang w:val="en-US"/>
              </w:rPr>
            </w:pPr>
          </w:p>
        </w:tc>
      </w:tr>
      <w:tr w:rsidR="000F3051" w:rsidRPr="000B3431" w14:paraId="343E260C" w14:textId="77777777" w:rsidTr="00F64EB6">
        <w:tc>
          <w:tcPr>
            <w:tcW w:w="3701" w:type="dxa"/>
            <w:tcBorders>
              <w:top w:val="single" w:sz="4" w:space="0" w:color="auto"/>
              <w:left w:val="single" w:sz="4" w:space="0" w:color="auto"/>
              <w:bottom w:val="single" w:sz="4" w:space="0" w:color="auto"/>
              <w:right w:val="single" w:sz="4" w:space="0" w:color="auto"/>
            </w:tcBorders>
          </w:tcPr>
          <w:p w14:paraId="42009846" w14:textId="78A38780" w:rsidR="000F3051" w:rsidRPr="000F155B" w:rsidRDefault="000F3051" w:rsidP="00EF5B55">
            <w:pPr>
              <w:pStyle w:val="BodyTextNoSpace"/>
              <w:ind w:left="567" w:hanging="567"/>
              <w:rPr>
                <w:szCs w:val="18"/>
                <w:lang w:val="en-US"/>
              </w:rPr>
            </w:pPr>
            <w:r w:rsidRPr="008D2141">
              <w:rPr>
                <w:szCs w:val="18"/>
                <w:lang w:val="en-US"/>
              </w:rPr>
              <w:t>9.45</w:t>
            </w:r>
            <w:r w:rsidRPr="008D2141">
              <w:rPr>
                <w:szCs w:val="18"/>
                <w:lang w:val="en-US"/>
              </w:rPr>
              <w:tab/>
            </w:r>
            <w:r w:rsidR="008D2141" w:rsidRPr="008D2141">
              <w:rPr>
                <w:szCs w:val="18"/>
                <w:lang w:val="en-US"/>
              </w:rPr>
              <w:t>Danish Act on Tendering</w:t>
            </w:r>
            <w:r w:rsidR="000F155B">
              <w:rPr>
                <w:szCs w:val="18"/>
                <w:lang w:val="en-US"/>
              </w:rPr>
              <w:t xml:space="preserve"> </w:t>
            </w:r>
            <w:r w:rsidR="008D2141" w:rsidRPr="008D2141">
              <w:rPr>
                <w:szCs w:val="18"/>
                <w:lang w:val="en-US"/>
              </w:rPr>
              <w:t>Procedures for Work Contracts or EU directive</w:t>
            </w:r>
            <w:r w:rsidR="00EF5B55">
              <w:rPr>
                <w:szCs w:val="18"/>
                <w:lang w:val="en-US"/>
              </w:rPr>
              <w:t xml:space="preserve"> </w:t>
            </w:r>
            <w:r w:rsidR="008D2141" w:rsidRPr="000F155B">
              <w:rPr>
                <w:szCs w:val="18"/>
                <w:lang w:val="en-US"/>
              </w:rPr>
              <w:t>81</w:t>
            </w:r>
          </w:p>
        </w:tc>
        <w:tc>
          <w:tcPr>
            <w:tcW w:w="407" w:type="dxa"/>
            <w:tcBorders>
              <w:top w:val="single" w:sz="4" w:space="0" w:color="auto"/>
              <w:left w:val="single" w:sz="4" w:space="0" w:color="auto"/>
              <w:bottom w:val="single" w:sz="4" w:space="0" w:color="auto"/>
              <w:right w:val="single" w:sz="4" w:space="0" w:color="auto"/>
            </w:tcBorders>
          </w:tcPr>
          <w:p w14:paraId="2BDE9710" w14:textId="77777777" w:rsidR="000F3051" w:rsidRPr="000F155B"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15560E4B" w14:textId="77777777" w:rsidR="000F3051" w:rsidRPr="000F155B"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216EFFAE" w14:textId="77777777" w:rsidR="000F3051" w:rsidRPr="000F155B"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A538509" w14:textId="77777777" w:rsidR="000F3051" w:rsidRPr="000F155B"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31238768" w14:textId="77777777" w:rsidR="000F3051" w:rsidRPr="000F155B"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3B0E7227" w14:textId="77777777" w:rsidR="000F3051" w:rsidRPr="000F155B" w:rsidRDefault="000F3051" w:rsidP="00F64EB6">
            <w:pPr>
              <w:pStyle w:val="BodyTextNoSpace"/>
              <w:ind w:left="567" w:hanging="567"/>
              <w:rPr>
                <w:szCs w:val="18"/>
                <w:lang w:val="en-US"/>
              </w:rPr>
            </w:pPr>
          </w:p>
        </w:tc>
      </w:tr>
      <w:tr w:rsidR="000F3051" w:rsidRPr="001D3C14" w14:paraId="6C0E5A97" w14:textId="77777777" w:rsidTr="001D3C14">
        <w:tc>
          <w:tcPr>
            <w:tcW w:w="3701" w:type="dxa"/>
            <w:tcBorders>
              <w:top w:val="single" w:sz="4" w:space="0" w:color="auto"/>
              <w:left w:val="single" w:sz="4" w:space="0" w:color="auto"/>
              <w:bottom w:val="single" w:sz="4" w:space="0" w:color="auto"/>
              <w:right w:val="single" w:sz="4" w:space="0" w:color="auto"/>
            </w:tcBorders>
          </w:tcPr>
          <w:p w14:paraId="4F467911" w14:textId="45634A6F" w:rsidR="000F3051" w:rsidRPr="001D3C14" w:rsidRDefault="00E05971" w:rsidP="00F64EB6">
            <w:pPr>
              <w:pStyle w:val="Temaoverskrift"/>
              <w:spacing w:before="120" w:after="120" w:line="240" w:lineRule="atLeast"/>
              <w:rPr>
                <w:rFonts w:ascii="Verdana" w:hAnsi="Verdana"/>
                <w:sz w:val="18"/>
                <w:szCs w:val="18"/>
              </w:rPr>
            </w:pPr>
            <w:proofErr w:type="spellStart"/>
            <w:r>
              <w:rPr>
                <w:rFonts w:ascii="Verdana" w:hAnsi="Verdana"/>
                <w:sz w:val="18"/>
                <w:szCs w:val="18"/>
              </w:rPr>
              <w:t>Other</w:t>
            </w:r>
            <w:proofErr w:type="spellEnd"/>
            <w:r>
              <w:rPr>
                <w:rFonts w:ascii="Verdana" w:hAnsi="Verdana"/>
                <w:sz w:val="18"/>
                <w:szCs w:val="18"/>
              </w:rPr>
              <w:t xml:space="preserve">, design and </w:t>
            </w:r>
            <w:proofErr w:type="spellStart"/>
            <w:r>
              <w:rPr>
                <w:rFonts w:ascii="Verdana" w:hAnsi="Verdana"/>
                <w:sz w:val="18"/>
                <w:szCs w:val="18"/>
              </w:rPr>
              <w:t>construction</w:t>
            </w:r>
            <w:proofErr w:type="spellEnd"/>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F71CB"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D52CF"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EB5C6"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06052"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BF923"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6AE19B43"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46D707E3" w14:textId="77777777" w:rsidTr="00F64EB6">
        <w:tc>
          <w:tcPr>
            <w:tcW w:w="3701" w:type="dxa"/>
            <w:tcBorders>
              <w:top w:val="single" w:sz="4" w:space="0" w:color="auto"/>
              <w:left w:val="single" w:sz="4" w:space="0" w:color="auto"/>
              <w:bottom w:val="single" w:sz="4" w:space="0" w:color="auto"/>
              <w:right w:val="single" w:sz="4" w:space="0" w:color="auto"/>
            </w:tcBorders>
          </w:tcPr>
          <w:p w14:paraId="7DB6396E" w14:textId="7F391857" w:rsidR="000F3051" w:rsidRPr="001D3C14" w:rsidRDefault="000F3051" w:rsidP="00F64EB6">
            <w:pPr>
              <w:pStyle w:val="BodyTextNoSpace"/>
              <w:ind w:left="567" w:hanging="567"/>
              <w:rPr>
                <w:szCs w:val="18"/>
              </w:rPr>
            </w:pPr>
            <w:r w:rsidRPr="001D3C14">
              <w:rPr>
                <w:szCs w:val="18"/>
              </w:rPr>
              <w:t>9.46</w:t>
            </w:r>
            <w:r w:rsidRPr="001D3C14">
              <w:rPr>
                <w:szCs w:val="18"/>
              </w:rPr>
              <w:tab/>
              <w:t>Proje</w:t>
            </w:r>
            <w:r w:rsidR="005913E9">
              <w:rPr>
                <w:szCs w:val="18"/>
              </w:rPr>
              <w:t>c</w:t>
            </w:r>
            <w:r w:rsidRPr="001D3C14">
              <w:rPr>
                <w:szCs w:val="18"/>
              </w:rPr>
              <w:t>t</w:t>
            </w:r>
            <w:r w:rsidR="005913E9">
              <w:rPr>
                <w:szCs w:val="18"/>
              </w:rPr>
              <w:t xml:space="preserve"> </w:t>
            </w:r>
            <w:proofErr w:type="spellStart"/>
            <w:r w:rsidRPr="001D3C14">
              <w:rPr>
                <w:szCs w:val="18"/>
              </w:rPr>
              <w:t>optim</w:t>
            </w:r>
            <w:r w:rsidR="005913E9">
              <w:rPr>
                <w:szCs w:val="18"/>
              </w:rPr>
              <w:t>isation</w:t>
            </w:r>
            <w:proofErr w:type="spellEnd"/>
          </w:p>
        </w:tc>
        <w:tc>
          <w:tcPr>
            <w:tcW w:w="407" w:type="dxa"/>
            <w:tcBorders>
              <w:top w:val="single" w:sz="4" w:space="0" w:color="auto"/>
              <w:left w:val="single" w:sz="4" w:space="0" w:color="auto"/>
              <w:bottom w:val="single" w:sz="4" w:space="0" w:color="auto"/>
              <w:right w:val="single" w:sz="4" w:space="0" w:color="auto"/>
            </w:tcBorders>
          </w:tcPr>
          <w:p w14:paraId="52C6246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6703FF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B53B74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5AC28D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8A7A389"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12399A09" w14:textId="77777777" w:rsidR="000F3051" w:rsidRPr="001D3C14" w:rsidRDefault="000F3051" w:rsidP="00F64EB6">
            <w:pPr>
              <w:pStyle w:val="BodyTextNoSpace"/>
              <w:ind w:left="567" w:hanging="567"/>
              <w:rPr>
                <w:szCs w:val="18"/>
              </w:rPr>
            </w:pPr>
          </w:p>
        </w:tc>
      </w:tr>
      <w:tr w:rsidR="000F3051" w:rsidRPr="001D3C14" w14:paraId="2FE185D4" w14:textId="77777777" w:rsidTr="00F64EB6">
        <w:tc>
          <w:tcPr>
            <w:tcW w:w="3701" w:type="dxa"/>
            <w:tcBorders>
              <w:top w:val="single" w:sz="4" w:space="0" w:color="auto"/>
              <w:left w:val="single" w:sz="4" w:space="0" w:color="auto"/>
              <w:bottom w:val="single" w:sz="4" w:space="0" w:color="auto"/>
              <w:right w:val="single" w:sz="4" w:space="0" w:color="auto"/>
            </w:tcBorders>
          </w:tcPr>
          <w:p w14:paraId="42566748" w14:textId="74F81F49" w:rsidR="000F3051" w:rsidRPr="001D3C14" w:rsidRDefault="000F3051" w:rsidP="00F64EB6">
            <w:pPr>
              <w:pStyle w:val="BodyTextNoSpace"/>
              <w:ind w:left="567" w:hanging="567"/>
              <w:rPr>
                <w:szCs w:val="18"/>
              </w:rPr>
            </w:pPr>
            <w:r w:rsidRPr="001D3C14">
              <w:rPr>
                <w:szCs w:val="18"/>
              </w:rPr>
              <w:t>9.47</w:t>
            </w:r>
            <w:r w:rsidRPr="001D3C14">
              <w:rPr>
                <w:szCs w:val="18"/>
              </w:rPr>
              <w:tab/>
              <w:t>Proje</w:t>
            </w:r>
            <w:r w:rsidR="004345FC">
              <w:rPr>
                <w:szCs w:val="18"/>
              </w:rPr>
              <w:t xml:space="preserve">ct </w:t>
            </w:r>
            <w:proofErr w:type="spellStart"/>
            <w:r w:rsidR="004345FC">
              <w:rPr>
                <w:szCs w:val="18"/>
              </w:rPr>
              <w:t>changes</w:t>
            </w:r>
            <w:proofErr w:type="spellEnd"/>
          </w:p>
        </w:tc>
        <w:tc>
          <w:tcPr>
            <w:tcW w:w="407" w:type="dxa"/>
            <w:tcBorders>
              <w:top w:val="single" w:sz="4" w:space="0" w:color="auto"/>
              <w:left w:val="single" w:sz="4" w:space="0" w:color="auto"/>
              <w:bottom w:val="single" w:sz="4" w:space="0" w:color="auto"/>
              <w:right w:val="single" w:sz="4" w:space="0" w:color="auto"/>
            </w:tcBorders>
          </w:tcPr>
          <w:p w14:paraId="07C50A8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D30A612"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E5FC4A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B07F26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AEBABBD"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E286CC5" w14:textId="77777777" w:rsidR="000F3051" w:rsidRPr="001D3C14" w:rsidRDefault="000F3051" w:rsidP="00F64EB6">
            <w:pPr>
              <w:pStyle w:val="BodyTextNoSpace"/>
              <w:ind w:left="567" w:hanging="567"/>
              <w:rPr>
                <w:szCs w:val="18"/>
              </w:rPr>
            </w:pPr>
          </w:p>
        </w:tc>
      </w:tr>
      <w:tr w:rsidR="000F3051" w:rsidRPr="000B3431" w14:paraId="6518FDF6" w14:textId="77777777" w:rsidTr="00F64EB6">
        <w:tc>
          <w:tcPr>
            <w:tcW w:w="3701" w:type="dxa"/>
            <w:tcBorders>
              <w:top w:val="single" w:sz="4" w:space="0" w:color="auto"/>
              <w:left w:val="single" w:sz="4" w:space="0" w:color="auto"/>
              <w:bottom w:val="single" w:sz="4" w:space="0" w:color="auto"/>
              <w:right w:val="single" w:sz="4" w:space="0" w:color="auto"/>
            </w:tcBorders>
          </w:tcPr>
          <w:p w14:paraId="79D7DBB2" w14:textId="52169353" w:rsidR="000F3051" w:rsidRPr="000B3431" w:rsidRDefault="000F3051" w:rsidP="00F64EB6">
            <w:pPr>
              <w:pStyle w:val="BodyTextNoSpace"/>
              <w:ind w:left="567" w:hanging="567"/>
              <w:rPr>
                <w:szCs w:val="18"/>
                <w:lang w:val="en-US"/>
              </w:rPr>
            </w:pPr>
            <w:r w:rsidRPr="000B3431">
              <w:rPr>
                <w:szCs w:val="18"/>
                <w:lang w:val="en-US"/>
              </w:rPr>
              <w:t>9.48</w:t>
            </w:r>
            <w:r w:rsidRPr="000B3431">
              <w:rPr>
                <w:szCs w:val="18"/>
                <w:lang w:val="en-US"/>
              </w:rPr>
              <w:tab/>
            </w:r>
            <w:r w:rsidR="004345FC" w:rsidRPr="000B3431">
              <w:rPr>
                <w:szCs w:val="18"/>
                <w:lang w:val="en-US"/>
              </w:rPr>
              <w:t>Compliance with special regulatory requirements</w:t>
            </w:r>
          </w:p>
        </w:tc>
        <w:tc>
          <w:tcPr>
            <w:tcW w:w="407" w:type="dxa"/>
            <w:tcBorders>
              <w:top w:val="single" w:sz="4" w:space="0" w:color="auto"/>
              <w:left w:val="single" w:sz="4" w:space="0" w:color="auto"/>
              <w:bottom w:val="single" w:sz="4" w:space="0" w:color="auto"/>
              <w:right w:val="single" w:sz="4" w:space="0" w:color="auto"/>
            </w:tcBorders>
          </w:tcPr>
          <w:p w14:paraId="69143904"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47DC4A4F"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91B9C34"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6344591F"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01BD91F" w14:textId="77777777" w:rsidR="000F3051" w:rsidRPr="000B3431"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57655274" w14:textId="77777777" w:rsidR="000F3051" w:rsidRPr="000B3431" w:rsidRDefault="000F3051" w:rsidP="00F64EB6">
            <w:pPr>
              <w:pStyle w:val="BodyTextNoSpace"/>
              <w:ind w:left="567" w:hanging="567"/>
              <w:rPr>
                <w:szCs w:val="18"/>
                <w:lang w:val="en-US"/>
              </w:rPr>
            </w:pPr>
          </w:p>
        </w:tc>
      </w:tr>
      <w:tr w:rsidR="000F3051" w:rsidRPr="001D3C14" w14:paraId="70E31A6E" w14:textId="77777777" w:rsidTr="00F64EB6">
        <w:tc>
          <w:tcPr>
            <w:tcW w:w="3701" w:type="dxa"/>
            <w:tcBorders>
              <w:top w:val="single" w:sz="4" w:space="0" w:color="auto"/>
              <w:left w:val="single" w:sz="4" w:space="0" w:color="auto"/>
              <w:bottom w:val="single" w:sz="4" w:space="0" w:color="auto"/>
              <w:right w:val="single" w:sz="4" w:space="0" w:color="auto"/>
            </w:tcBorders>
          </w:tcPr>
          <w:p w14:paraId="0AD3ADB2" w14:textId="06D3261C" w:rsidR="000F3051" w:rsidRPr="001D3C14" w:rsidRDefault="000F3051" w:rsidP="00F64EB6">
            <w:pPr>
              <w:pStyle w:val="BodyTextNoSpace"/>
              <w:ind w:left="567" w:hanging="567"/>
              <w:rPr>
                <w:szCs w:val="18"/>
              </w:rPr>
            </w:pPr>
            <w:r w:rsidRPr="001D3C14">
              <w:rPr>
                <w:szCs w:val="18"/>
              </w:rPr>
              <w:t>9.49</w:t>
            </w:r>
            <w:r w:rsidRPr="001D3C14">
              <w:rPr>
                <w:szCs w:val="18"/>
              </w:rPr>
              <w:tab/>
            </w:r>
            <w:proofErr w:type="spellStart"/>
            <w:r w:rsidRPr="001D3C14">
              <w:rPr>
                <w:szCs w:val="18"/>
              </w:rPr>
              <w:t>Deta</w:t>
            </w:r>
            <w:r w:rsidR="0069619C">
              <w:rPr>
                <w:szCs w:val="18"/>
              </w:rPr>
              <w:t>iled</w:t>
            </w:r>
            <w:proofErr w:type="spellEnd"/>
            <w:r w:rsidR="0069619C">
              <w:rPr>
                <w:szCs w:val="18"/>
              </w:rPr>
              <w:t xml:space="preserve"> time </w:t>
            </w:r>
            <w:proofErr w:type="spellStart"/>
            <w:r w:rsidR="0069619C">
              <w:rPr>
                <w:szCs w:val="18"/>
              </w:rPr>
              <w:t>schedules</w:t>
            </w:r>
            <w:proofErr w:type="spellEnd"/>
          </w:p>
        </w:tc>
        <w:tc>
          <w:tcPr>
            <w:tcW w:w="407" w:type="dxa"/>
            <w:tcBorders>
              <w:top w:val="single" w:sz="4" w:space="0" w:color="auto"/>
              <w:left w:val="single" w:sz="4" w:space="0" w:color="auto"/>
              <w:bottom w:val="single" w:sz="4" w:space="0" w:color="auto"/>
              <w:right w:val="single" w:sz="4" w:space="0" w:color="auto"/>
            </w:tcBorders>
          </w:tcPr>
          <w:p w14:paraId="75BB4BA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D51EBC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AD0293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EC9BB4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C21A71E"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215296D" w14:textId="77777777" w:rsidR="000F3051" w:rsidRPr="001D3C14" w:rsidRDefault="000F3051" w:rsidP="00F64EB6">
            <w:pPr>
              <w:pStyle w:val="BodyTextNoSpace"/>
              <w:ind w:left="567" w:hanging="567"/>
              <w:rPr>
                <w:szCs w:val="18"/>
              </w:rPr>
            </w:pPr>
          </w:p>
        </w:tc>
      </w:tr>
      <w:tr w:rsidR="000F3051" w:rsidRPr="001D3C14" w14:paraId="443A6EFF" w14:textId="77777777" w:rsidTr="00F64EB6">
        <w:tc>
          <w:tcPr>
            <w:tcW w:w="3701" w:type="dxa"/>
            <w:tcBorders>
              <w:top w:val="single" w:sz="4" w:space="0" w:color="auto"/>
              <w:left w:val="single" w:sz="4" w:space="0" w:color="auto"/>
              <w:bottom w:val="single" w:sz="4" w:space="0" w:color="auto"/>
              <w:right w:val="single" w:sz="4" w:space="0" w:color="auto"/>
            </w:tcBorders>
          </w:tcPr>
          <w:p w14:paraId="5379D403" w14:textId="4A8A329D" w:rsidR="000F3051" w:rsidRPr="001D3C14" w:rsidRDefault="000F3051" w:rsidP="00F64EB6">
            <w:pPr>
              <w:pStyle w:val="BodyTextNoSpace"/>
              <w:ind w:left="567" w:hanging="567"/>
              <w:rPr>
                <w:szCs w:val="18"/>
              </w:rPr>
            </w:pPr>
            <w:r w:rsidRPr="001D3C14">
              <w:rPr>
                <w:szCs w:val="18"/>
              </w:rPr>
              <w:t>9.50</w:t>
            </w:r>
            <w:r w:rsidRPr="001D3C14">
              <w:rPr>
                <w:szCs w:val="18"/>
              </w:rPr>
              <w:tab/>
              <w:t>S</w:t>
            </w:r>
            <w:r w:rsidR="005E506B">
              <w:rPr>
                <w:szCs w:val="18"/>
              </w:rPr>
              <w:t xml:space="preserve">pecial </w:t>
            </w:r>
            <w:proofErr w:type="spellStart"/>
            <w:r w:rsidR="005E506B">
              <w:rPr>
                <w:szCs w:val="18"/>
              </w:rPr>
              <w:t>quality</w:t>
            </w:r>
            <w:proofErr w:type="spellEnd"/>
            <w:r w:rsidR="005E506B">
              <w:rPr>
                <w:szCs w:val="18"/>
              </w:rPr>
              <w:t xml:space="preserve"> assurance</w:t>
            </w:r>
          </w:p>
        </w:tc>
        <w:tc>
          <w:tcPr>
            <w:tcW w:w="407" w:type="dxa"/>
            <w:tcBorders>
              <w:top w:val="single" w:sz="4" w:space="0" w:color="auto"/>
              <w:left w:val="single" w:sz="4" w:space="0" w:color="auto"/>
              <w:bottom w:val="single" w:sz="4" w:space="0" w:color="auto"/>
              <w:right w:val="single" w:sz="4" w:space="0" w:color="auto"/>
            </w:tcBorders>
          </w:tcPr>
          <w:p w14:paraId="03C7603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2C2F1C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BC12F6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D45A99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488C248"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D91FA41" w14:textId="77777777" w:rsidR="000F3051" w:rsidRPr="001D3C14" w:rsidRDefault="000F3051" w:rsidP="00F64EB6">
            <w:pPr>
              <w:pStyle w:val="BodyTextNoSpace"/>
              <w:ind w:left="567" w:hanging="567"/>
              <w:rPr>
                <w:szCs w:val="18"/>
              </w:rPr>
            </w:pPr>
          </w:p>
        </w:tc>
      </w:tr>
      <w:tr w:rsidR="000F3051" w:rsidRPr="001D3C14" w14:paraId="5FF24349" w14:textId="77777777" w:rsidTr="00F64EB6">
        <w:tc>
          <w:tcPr>
            <w:tcW w:w="3701" w:type="dxa"/>
            <w:tcBorders>
              <w:top w:val="single" w:sz="4" w:space="0" w:color="auto"/>
              <w:left w:val="single" w:sz="4" w:space="0" w:color="auto"/>
              <w:bottom w:val="single" w:sz="4" w:space="0" w:color="auto"/>
              <w:right w:val="single" w:sz="4" w:space="0" w:color="auto"/>
            </w:tcBorders>
          </w:tcPr>
          <w:p w14:paraId="10C10F3F" w14:textId="7DD95284" w:rsidR="000F3051" w:rsidRPr="001D3C14" w:rsidRDefault="000F3051" w:rsidP="00F64EB6">
            <w:pPr>
              <w:pStyle w:val="BodyTextNoSpace"/>
              <w:ind w:left="567" w:hanging="567"/>
              <w:rPr>
                <w:szCs w:val="18"/>
              </w:rPr>
            </w:pPr>
            <w:r w:rsidRPr="001D3C14">
              <w:rPr>
                <w:szCs w:val="18"/>
              </w:rPr>
              <w:t>9.51</w:t>
            </w:r>
            <w:r w:rsidRPr="001D3C14">
              <w:rPr>
                <w:szCs w:val="18"/>
              </w:rPr>
              <w:tab/>
            </w:r>
            <w:r w:rsidR="007F4C78">
              <w:rPr>
                <w:szCs w:val="18"/>
              </w:rPr>
              <w:t xml:space="preserve">Extended </w:t>
            </w:r>
            <w:proofErr w:type="spellStart"/>
            <w:r w:rsidR="007F4C78">
              <w:rPr>
                <w:szCs w:val="18"/>
              </w:rPr>
              <w:t>construction</w:t>
            </w:r>
            <w:proofErr w:type="spellEnd"/>
            <w:r w:rsidR="007F4C78">
              <w:rPr>
                <w:szCs w:val="18"/>
              </w:rPr>
              <w:t xml:space="preserve"> management</w:t>
            </w:r>
          </w:p>
        </w:tc>
        <w:tc>
          <w:tcPr>
            <w:tcW w:w="407" w:type="dxa"/>
            <w:tcBorders>
              <w:top w:val="single" w:sz="4" w:space="0" w:color="auto"/>
              <w:left w:val="single" w:sz="4" w:space="0" w:color="auto"/>
              <w:bottom w:val="single" w:sz="4" w:space="0" w:color="auto"/>
              <w:right w:val="single" w:sz="4" w:space="0" w:color="auto"/>
            </w:tcBorders>
          </w:tcPr>
          <w:p w14:paraId="597298D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C5F19D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77053B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B481C7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879200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79CD9C4E" w14:textId="77777777" w:rsidR="000F3051" w:rsidRPr="001D3C14" w:rsidRDefault="000F3051" w:rsidP="00F64EB6">
            <w:pPr>
              <w:pStyle w:val="BodyTextNoSpace"/>
              <w:ind w:left="567" w:hanging="567"/>
              <w:rPr>
                <w:szCs w:val="18"/>
              </w:rPr>
            </w:pPr>
          </w:p>
        </w:tc>
      </w:tr>
      <w:tr w:rsidR="000F3051" w:rsidRPr="001D3C14" w14:paraId="3A26C501" w14:textId="77777777" w:rsidTr="00F64EB6">
        <w:tc>
          <w:tcPr>
            <w:tcW w:w="3701" w:type="dxa"/>
            <w:tcBorders>
              <w:top w:val="single" w:sz="4" w:space="0" w:color="auto"/>
              <w:left w:val="single" w:sz="4" w:space="0" w:color="auto"/>
              <w:bottom w:val="single" w:sz="4" w:space="0" w:color="auto"/>
              <w:right w:val="single" w:sz="4" w:space="0" w:color="auto"/>
            </w:tcBorders>
          </w:tcPr>
          <w:p w14:paraId="6C0C3789" w14:textId="498D53AF" w:rsidR="000F3051" w:rsidRPr="001D3C14" w:rsidRDefault="000F3051" w:rsidP="00F64EB6">
            <w:pPr>
              <w:pStyle w:val="BodyTextNoSpace"/>
              <w:ind w:left="567" w:hanging="567"/>
              <w:rPr>
                <w:szCs w:val="18"/>
              </w:rPr>
            </w:pPr>
            <w:r w:rsidRPr="001D3C14">
              <w:rPr>
                <w:szCs w:val="18"/>
              </w:rPr>
              <w:t>9.52</w:t>
            </w:r>
            <w:r w:rsidRPr="001D3C14">
              <w:rPr>
                <w:szCs w:val="18"/>
              </w:rPr>
              <w:tab/>
            </w:r>
            <w:r w:rsidR="009E246A">
              <w:rPr>
                <w:szCs w:val="18"/>
              </w:rPr>
              <w:t>Extended site supervision</w:t>
            </w:r>
          </w:p>
        </w:tc>
        <w:tc>
          <w:tcPr>
            <w:tcW w:w="407" w:type="dxa"/>
            <w:tcBorders>
              <w:top w:val="single" w:sz="4" w:space="0" w:color="auto"/>
              <w:left w:val="single" w:sz="4" w:space="0" w:color="auto"/>
              <w:bottom w:val="single" w:sz="4" w:space="0" w:color="auto"/>
              <w:right w:val="single" w:sz="4" w:space="0" w:color="auto"/>
            </w:tcBorders>
          </w:tcPr>
          <w:p w14:paraId="2BBB71D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10A19E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B903E29"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7AD67D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27463E4"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1628E6B1" w14:textId="77777777" w:rsidR="000F3051" w:rsidRPr="001D3C14" w:rsidRDefault="000F3051" w:rsidP="00F64EB6">
            <w:pPr>
              <w:pStyle w:val="BodyTextNoSpace"/>
              <w:ind w:left="567" w:hanging="567"/>
              <w:rPr>
                <w:szCs w:val="18"/>
              </w:rPr>
            </w:pPr>
          </w:p>
        </w:tc>
      </w:tr>
      <w:tr w:rsidR="000F3051" w:rsidRPr="001D3C14" w14:paraId="40C01A22" w14:textId="77777777" w:rsidTr="00F64EB6">
        <w:tc>
          <w:tcPr>
            <w:tcW w:w="3701" w:type="dxa"/>
            <w:tcBorders>
              <w:top w:val="single" w:sz="4" w:space="0" w:color="auto"/>
              <w:left w:val="single" w:sz="4" w:space="0" w:color="auto"/>
              <w:bottom w:val="single" w:sz="4" w:space="0" w:color="auto"/>
              <w:right w:val="single" w:sz="4" w:space="0" w:color="auto"/>
            </w:tcBorders>
          </w:tcPr>
          <w:p w14:paraId="7C6093BF" w14:textId="7137B58E" w:rsidR="000F3051" w:rsidRPr="001D3C14" w:rsidRDefault="000F3051" w:rsidP="00F64EB6">
            <w:pPr>
              <w:pStyle w:val="BodyTextNoSpace"/>
              <w:ind w:left="567" w:hanging="567"/>
              <w:rPr>
                <w:szCs w:val="18"/>
              </w:rPr>
            </w:pPr>
            <w:r w:rsidRPr="001D3C14">
              <w:rPr>
                <w:szCs w:val="18"/>
              </w:rPr>
              <w:t>9.53</w:t>
            </w:r>
            <w:r w:rsidRPr="001D3C14">
              <w:rPr>
                <w:szCs w:val="18"/>
              </w:rPr>
              <w:tab/>
              <w:t>S</w:t>
            </w:r>
            <w:r w:rsidR="007F4C78">
              <w:rPr>
                <w:szCs w:val="18"/>
              </w:rPr>
              <w:t>pecial tests</w:t>
            </w:r>
          </w:p>
        </w:tc>
        <w:tc>
          <w:tcPr>
            <w:tcW w:w="407" w:type="dxa"/>
            <w:tcBorders>
              <w:top w:val="single" w:sz="4" w:space="0" w:color="auto"/>
              <w:left w:val="single" w:sz="4" w:space="0" w:color="auto"/>
              <w:bottom w:val="single" w:sz="4" w:space="0" w:color="auto"/>
              <w:right w:val="single" w:sz="4" w:space="0" w:color="auto"/>
            </w:tcBorders>
          </w:tcPr>
          <w:p w14:paraId="2011052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80002F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37F588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77360B3"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05174F6"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000FB94" w14:textId="77777777" w:rsidR="000F3051" w:rsidRPr="001D3C14" w:rsidRDefault="000F3051" w:rsidP="00F64EB6">
            <w:pPr>
              <w:pStyle w:val="BodyTextNoSpace"/>
              <w:ind w:left="567" w:hanging="567"/>
              <w:rPr>
                <w:szCs w:val="18"/>
              </w:rPr>
            </w:pPr>
          </w:p>
        </w:tc>
      </w:tr>
      <w:tr w:rsidR="000F3051" w:rsidRPr="001D3C14" w14:paraId="5DFCA54E" w14:textId="77777777" w:rsidTr="00F64EB6">
        <w:tc>
          <w:tcPr>
            <w:tcW w:w="3701" w:type="dxa"/>
            <w:tcBorders>
              <w:top w:val="single" w:sz="4" w:space="0" w:color="auto"/>
              <w:left w:val="single" w:sz="4" w:space="0" w:color="auto"/>
              <w:bottom w:val="single" w:sz="4" w:space="0" w:color="auto"/>
              <w:right w:val="single" w:sz="4" w:space="0" w:color="auto"/>
            </w:tcBorders>
          </w:tcPr>
          <w:p w14:paraId="24B75B21" w14:textId="2EFE8ED1" w:rsidR="000F3051" w:rsidRPr="001D3C14" w:rsidRDefault="000F3051" w:rsidP="00F64EB6">
            <w:pPr>
              <w:pStyle w:val="BodyTextNoSpace"/>
              <w:ind w:left="567" w:hanging="567"/>
              <w:rPr>
                <w:szCs w:val="18"/>
              </w:rPr>
            </w:pPr>
            <w:r w:rsidRPr="001D3C14">
              <w:rPr>
                <w:szCs w:val="18"/>
              </w:rPr>
              <w:t>9.54</w:t>
            </w:r>
            <w:r w:rsidRPr="001D3C14">
              <w:rPr>
                <w:szCs w:val="18"/>
              </w:rPr>
              <w:tab/>
            </w:r>
            <w:proofErr w:type="spellStart"/>
            <w:r w:rsidR="007F4C78">
              <w:rPr>
                <w:szCs w:val="18"/>
              </w:rPr>
              <w:t>Working</w:t>
            </w:r>
            <w:proofErr w:type="spellEnd"/>
            <w:r w:rsidR="007F4C78">
              <w:rPr>
                <w:szCs w:val="18"/>
              </w:rPr>
              <w:t xml:space="preserve"> and </w:t>
            </w:r>
            <w:proofErr w:type="spellStart"/>
            <w:r w:rsidR="007F4C78">
              <w:rPr>
                <w:szCs w:val="18"/>
              </w:rPr>
              <w:t>assembly</w:t>
            </w:r>
            <w:proofErr w:type="spellEnd"/>
            <w:r w:rsidR="007F4C78">
              <w:rPr>
                <w:szCs w:val="18"/>
              </w:rPr>
              <w:t xml:space="preserve"> </w:t>
            </w:r>
            <w:proofErr w:type="spellStart"/>
            <w:r w:rsidR="007F4C78">
              <w:rPr>
                <w:szCs w:val="18"/>
              </w:rPr>
              <w:t>drawings</w:t>
            </w:r>
            <w:proofErr w:type="spellEnd"/>
          </w:p>
        </w:tc>
        <w:tc>
          <w:tcPr>
            <w:tcW w:w="407" w:type="dxa"/>
            <w:tcBorders>
              <w:top w:val="single" w:sz="4" w:space="0" w:color="auto"/>
              <w:left w:val="single" w:sz="4" w:space="0" w:color="auto"/>
              <w:bottom w:val="single" w:sz="4" w:space="0" w:color="auto"/>
              <w:right w:val="single" w:sz="4" w:space="0" w:color="auto"/>
            </w:tcBorders>
          </w:tcPr>
          <w:p w14:paraId="292FBAF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7251FA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63C15C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A1CFB9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4EBB5F4"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01B02809" w14:textId="77777777" w:rsidR="000F3051" w:rsidRPr="001D3C14" w:rsidRDefault="000F3051" w:rsidP="00F64EB6">
            <w:pPr>
              <w:pStyle w:val="BodyTextNoSpace"/>
              <w:ind w:left="567" w:hanging="567"/>
              <w:rPr>
                <w:szCs w:val="18"/>
              </w:rPr>
            </w:pPr>
          </w:p>
        </w:tc>
      </w:tr>
      <w:tr w:rsidR="000F3051" w:rsidRPr="001D3C14" w14:paraId="15657789" w14:textId="77777777" w:rsidTr="00F64EB6">
        <w:tc>
          <w:tcPr>
            <w:tcW w:w="3701" w:type="dxa"/>
            <w:tcBorders>
              <w:top w:val="single" w:sz="4" w:space="0" w:color="auto"/>
              <w:left w:val="single" w:sz="4" w:space="0" w:color="auto"/>
              <w:bottom w:val="single" w:sz="4" w:space="0" w:color="auto"/>
              <w:right w:val="single" w:sz="4" w:space="0" w:color="auto"/>
            </w:tcBorders>
          </w:tcPr>
          <w:p w14:paraId="405E787B" w14:textId="2BDBE280" w:rsidR="000F3051" w:rsidRPr="001D3C14" w:rsidRDefault="000F3051" w:rsidP="00F64EB6">
            <w:pPr>
              <w:pStyle w:val="BodyTextNoSpace"/>
              <w:ind w:left="567" w:hanging="567"/>
              <w:rPr>
                <w:szCs w:val="18"/>
              </w:rPr>
            </w:pPr>
            <w:r w:rsidRPr="001D3C14">
              <w:rPr>
                <w:szCs w:val="18"/>
              </w:rPr>
              <w:t>9.55</w:t>
            </w:r>
            <w:r w:rsidRPr="001D3C14">
              <w:rPr>
                <w:szCs w:val="18"/>
              </w:rPr>
              <w:tab/>
            </w:r>
            <w:proofErr w:type="spellStart"/>
            <w:r w:rsidRPr="001D3C14">
              <w:rPr>
                <w:szCs w:val="18"/>
              </w:rPr>
              <w:t>S</w:t>
            </w:r>
            <w:r w:rsidR="00496A1E">
              <w:rPr>
                <w:szCs w:val="18"/>
              </w:rPr>
              <w:t>ignage</w:t>
            </w:r>
            <w:proofErr w:type="spellEnd"/>
          </w:p>
        </w:tc>
        <w:tc>
          <w:tcPr>
            <w:tcW w:w="407" w:type="dxa"/>
            <w:tcBorders>
              <w:top w:val="single" w:sz="4" w:space="0" w:color="auto"/>
              <w:left w:val="single" w:sz="4" w:space="0" w:color="auto"/>
              <w:bottom w:val="single" w:sz="4" w:space="0" w:color="auto"/>
              <w:right w:val="single" w:sz="4" w:space="0" w:color="auto"/>
            </w:tcBorders>
          </w:tcPr>
          <w:p w14:paraId="0340DAA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A121070"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20D809D"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B0BF56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4D25F9D"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55AAD2CA" w14:textId="77777777" w:rsidR="000F3051" w:rsidRPr="001D3C14" w:rsidRDefault="000F3051" w:rsidP="00F64EB6">
            <w:pPr>
              <w:pStyle w:val="BodyTextNoSpace"/>
              <w:ind w:left="567" w:hanging="567"/>
              <w:rPr>
                <w:szCs w:val="18"/>
              </w:rPr>
            </w:pPr>
          </w:p>
        </w:tc>
      </w:tr>
      <w:tr w:rsidR="000F3051" w:rsidRPr="001D3C14" w14:paraId="0B00E68D" w14:textId="77777777" w:rsidTr="00F64EB6">
        <w:tc>
          <w:tcPr>
            <w:tcW w:w="3701" w:type="dxa"/>
            <w:tcBorders>
              <w:top w:val="single" w:sz="4" w:space="0" w:color="auto"/>
              <w:left w:val="single" w:sz="4" w:space="0" w:color="auto"/>
              <w:bottom w:val="single" w:sz="4" w:space="0" w:color="auto"/>
              <w:right w:val="single" w:sz="4" w:space="0" w:color="auto"/>
            </w:tcBorders>
          </w:tcPr>
          <w:p w14:paraId="70A788AD" w14:textId="301D93DD" w:rsidR="000F3051" w:rsidRPr="001D3C14" w:rsidRDefault="000F3051" w:rsidP="00F64EB6">
            <w:pPr>
              <w:pStyle w:val="BodyTextNoSpace"/>
              <w:ind w:left="567" w:hanging="567"/>
              <w:rPr>
                <w:szCs w:val="18"/>
              </w:rPr>
            </w:pPr>
            <w:r w:rsidRPr="001D3C14">
              <w:rPr>
                <w:szCs w:val="18"/>
              </w:rPr>
              <w:t>9.56</w:t>
            </w:r>
            <w:r w:rsidRPr="001D3C14">
              <w:rPr>
                <w:szCs w:val="18"/>
              </w:rPr>
              <w:tab/>
            </w:r>
            <w:r w:rsidR="00496A1E">
              <w:rPr>
                <w:szCs w:val="18"/>
              </w:rPr>
              <w:t xml:space="preserve">Measurement of </w:t>
            </w:r>
            <w:proofErr w:type="spellStart"/>
            <w:r w:rsidR="00496A1E">
              <w:rPr>
                <w:szCs w:val="18"/>
              </w:rPr>
              <w:t>work</w:t>
            </w:r>
            <w:proofErr w:type="spellEnd"/>
            <w:r w:rsidR="00496A1E">
              <w:rPr>
                <w:szCs w:val="18"/>
              </w:rPr>
              <w:t xml:space="preserve"> </w:t>
            </w:r>
            <w:proofErr w:type="spellStart"/>
            <w:r w:rsidR="00496A1E">
              <w:rPr>
                <w:szCs w:val="18"/>
              </w:rPr>
              <w:t>performed</w:t>
            </w:r>
            <w:proofErr w:type="spellEnd"/>
          </w:p>
        </w:tc>
        <w:tc>
          <w:tcPr>
            <w:tcW w:w="407" w:type="dxa"/>
            <w:tcBorders>
              <w:top w:val="single" w:sz="4" w:space="0" w:color="auto"/>
              <w:left w:val="single" w:sz="4" w:space="0" w:color="auto"/>
              <w:bottom w:val="single" w:sz="4" w:space="0" w:color="auto"/>
              <w:right w:val="single" w:sz="4" w:space="0" w:color="auto"/>
            </w:tcBorders>
          </w:tcPr>
          <w:p w14:paraId="663340B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5747A87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315D4B5"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78E25E8"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350FC64"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24EF4A44" w14:textId="77777777" w:rsidR="000F3051" w:rsidRPr="001D3C14" w:rsidRDefault="000F3051" w:rsidP="00F64EB6">
            <w:pPr>
              <w:pStyle w:val="BodyTextNoSpace"/>
              <w:ind w:left="567" w:hanging="567"/>
              <w:rPr>
                <w:szCs w:val="18"/>
              </w:rPr>
            </w:pPr>
          </w:p>
        </w:tc>
      </w:tr>
      <w:tr w:rsidR="003E1C2B" w:rsidRPr="001D3C14" w14:paraId="5C88F3BD" w14:textId="77777777" w:rsidTr="00F64EB6">
        <w:tc>
          <w:tcPr>
            <w:tcW w:w="3701" w:type="dxa"/>
            <w:tcBorders>
              <w:top w:val="single" w:sz="4" w:space="0" w:color="auto"/>
              <w:left w:val="single" w:sz="4" w:space="0" w:color="auto"/>
              <w:bottom w:val="single" w:sz="4" w:space="0" w:color="auto"/>
              <w:right w:val="single" w:sz="4" w:space="0" w:color="auto"/>
            </w:tcBorders>
          </w:tcPr>
          <w:p w14:paraId="7295A193" w14:textId="77777777" w:rsidR="003E1C2B" w:rsidRPr="001D3C14" w:rsidRDefault="003E1C2B" w:rsidP="00F64EB6">
            <w:pPr>
              <w:pStyle w:val="BodyTextNoSpace"/>
              <w:ind w:left="567" w:hanging="567"/>
              <w:rPr>
                <w:szCs w:val="18"/>
              </w:rPr>
            </w:pPr>
          </w:p>
        </w:tc>
        <w:tc>
          <w:tcPr>
            <w:tcW w:w="407" w:type="dxa"/>
            <w:tcBorders>
              <w:top w:val="single" w:sz="4" w:space="0" w:color="auto"/>
              <w:left w:val="single" w:sz="4" w:space="0" w:color="auto"/>
              <w:bottom w:val="single" w:sz="4" w:space="0" w:color="auto"/>
              <w:right w:val="single" w:sz="4" w:space="0" w:color="auto"/>
            </w:tcBorders>
          </w:tcPr>
          <w:p w14:paraId="71647BE9"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6F28F0F"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266FE34"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432DCDF"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E501187" w14:textId="77777777" w:rsidR="003E1C2B" w:rsidRPr="001D3C14" w:rsidRDefault="003E1C2B"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60BD62EC" w14:textId="77777777" w:rsidR="003E1C2B" w:rsidRPr="001D3C14" w:rsidRDefault="003E1C2B" w:rsidP="00F64EB6">
            <w:pPr>
              <w:pStyle w:val="BodyTextNoSpace"/>
              <w:ind w:left="567" w:hanging="567"/>
              <w:rPr>
                <w:szCs w:val="18"/>
              </w:rPr>
            </w:pPr>
          </w:p>
        </w:tc>
      </w:tr>
      <w:tr w:rsidR="003E1C2B" w:rsidRPr="001D3C14" w14:paraId="6FAEBA1E" w14:textId="77777777" w:rsidTr="00F64EB6">
        <w:tc>
          <w:tcPr>
            <w:tcW w:w="3701" w:type="dxa"/>
            <w:tcBorders>
              <w:top w:val="single" w:sz="4" w:space="0" w:color="auto"/>
              <w:left w:val="single" w:sz="4" w:space="0" w:color="auto"/>
              <w:bottom w:val="single" w:sz="4" w:space="0" w:color="auto"/>
              <w:right w:val="single" w:sz="4" w:space="0" w:color="auto"/>
            </w:tcBorders>
          </w:tcPr>
          <w:p w14:paraId="1F7EEDB0" w14:textId="77777777" w:rsidR="003E1C2B" w:rsidRPr="001D3C14" w:rsidRDefault="003E1C2B" w:rsidP="00F64EB6">
            <w:pPr>
              <w:pStyle w:val="BodyTextNoSpace"/>
              <w:ind w:left="567" w:hanging="567"/>
              <w:rPr>
                <w:szCs w:val="18"/>
              </w:rPr>
            </w:pPr>
          </w:p>
        </w:tc>
        <w:tc>
          <w:tcPr>
            <w:tcW w:w="407" w:type="dxa"/>
            <w:tcBorders>
              <w:top w:val="single" w:sz="4" w:space="0" w:color="auto"/>
              <w:left w:val="single" w:sz="4" w:space="0" w:color="auto"/>
              <w:bottom w:val="single" w:sz="4" w:space="0" w:color="auto"/>
              <w:right w:val="single" w:sz="4" w:space="0" w:color="auto"/>
            </w:tcBorders>
          </w:tcPr>
          <w:p w14:paraId="63712A3D"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76E53EF"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E96AF46"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5CED3CA" w14:textId="77777777" w:rsidR="003E1C2B" w:rsidRPr="001D3C14" w:rsidRDefault="003E1C2B"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A9FD189" w14:textId="77777777" w:rsidR="003E1C2B" w:rsidRPr="001D3C14" w:rsidRDefault="003E1C2B"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703656D9" w14:textId="77777777" w:rsidR="003E1C2B" w:rsidRPr="001D3C14" w:rsidRDefault="003E1C2B" w:rsidP="00F64EB6">
            <w:pPr>
              <w:pStyle w:val="BodyTextNoSpace"/>
              <w:ind w:left="567" w:hanging="567"/>
              <w:rPr>
                <w:szCs w:val="18"/>
              </w:rPr>
            </w:pPr>
          </w:p>
        </w:tc>
      </w:tr>
      <w:tr w:rsidR="000F3051" w:rsidRPr="001D3C14" w14:paraId="15800005" w14:textId="77777777" w:rsidTr="001D3C14">
        <w:tc>
          <w:tcPr>
            <w:tcW w:w="3701" w:type="dxa"/>
            <w:tcBorders>
              <w:top w:val="single" w:sz="4" w:space="0" w:color="auto"/>
              <w:left w:val="single" w:sz="4" w:space="0" w:color="auto"/>
              <w:bottom w:val="single" w:sz="4" w:space="0" w:color="auto"/>
              <w:right w:val="single" w:sz="4" w:space="0" w:color="auto"/>
            </w:tcBorders>
          </w:tcPr>
          <w:p w14:paraId="3C996C84" w14:textId="7A84887B" w:rsidR="000F3051" w:rsidRPr="001D3C14" w:rsidRDefault="00742E7B" w:rsidP="00F64EB6">
            <w:pPr>
              <w:pStyle w:val="Temaoverskrift"/>
              <w:spacing w:before="120" w:after="120" w:line="240" w:lineRule="atLeast"/>
              <w:rPr>
                <w:rFonts w:ascii="Verdana" w:hAnsi="Verdana"/>
                <w:sz w:val="18"/>
                <w:szCs w:val="18"/>
              </w:rPr>
            </w:pPr>
            <w:r>
              <w:rPr>
                <w:rFonts w:ascii="Verdana" w:hAnsi="Verdana"/>
                <w:sz w:val="18"/>
                <w:szCs w:val="18"/>
              </w:rPr>
              <w:t>Delivery and operation</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4CDC1"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66218"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E0BA9"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21D2D" w14:textId="77777777" w:rsidR="000F3051" w:rsidRPr="001D3C14" w:rsidRDefault="000F3051" w:rsidP="00F64EB6">
            <w:pPr>
              <w:pStyle w:val="Temaoverskrift"/>
              <w:spacing w:before="120" w:after="120" w:line="240" w:lineRule="atLeast"/>
              <w:rPr>
                <w:rFonts w:ascii="Verdana" w:hAnsi="Verdana"/>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60577" w14:textId="77777777" w:rsidR="000F3051" w:rsidRPr="001D3C14" w:rsidRDefault="000F3051" w:rsidP="00F64EB6">
            <w:pPr>
              <w:pStyle w:val="Temaoverskrift"/>
              <w:spacing w:before="120" w:after="120" w:line="240" w:lineRule="atLeast"/>
              <w:rPr>
                <w:rFonts w:ascii="Verdana" w:hAnsi="Verdana"/>
                <w:sz w:val="18"/>
                <w:szCs w:val="18"/>
              </w:rPr>
            </w:pPr>
          </w:p>
        </w:tc>
        <w:tc>
          <w:tcPr>
            <w:tcW w:w="4049" w:type="dxa"/>
            <w:tcBorders>
              <w:top w:val="single" w:sz="4" w:space="0" w:color="auto"/>
              <w:left w:val="single" w:sz="4" w:space="0" w:color="auto"/>
              <w:bottom w:val="single" w:sz="4" w:space="0" w:color="auto"/>
              <w:right w:val="single" w:sz="4" w:space="0" w:color="auto"/>
            </w:tcBorders>
          </w:tcPr>
          <w:p w14:paraId="1D9C6FF6" w14:textId="77777777" w:rsidR="000F3051" w:rsidRPr="001D3C14" w:rsidRDefault="000F3051" w:rsidP="00F64EB6">
            <w:pPr>
              <w:pStyle w:val="Temaoverskrift"/>
              <w:spacing w:before="120" w:after="120" w:line="240" w:lineRule="atLeast"/>
              <w:rPr>
                <w:rFonts w:ascii="Verdana" w:hAnsi="Verdana"/>
                <w:sz w:val="18"/>
                <w:szCs w:val="18"/>
              </w:rPr>
            </w:pPr>
          </w:p>
        </w:tc>
      </w:tr>
      <w:tr w:rsidR="000F3051" w:rsidRPr="001D3C14" w14:paraId="058D2389" w14:textId="77777777" w:rsidTr="00F64EB6">
        <w:tc>
          <w:tcPr>
            <w:tcW w:w="3701" w:type="dxa"/>
            <w:tcBorders>
              <w:top w:val="single" w:sz="4" w:space="0" w:color="auto"/>
              <w:left w:val="single" w:sz="4" w:space="0" w:color="auto"/>
              <w:bottom w:val="single" w:sz="4" w:space="0" w:color="auto"/>
              <w:right w:val="single" w:sz="4" w:space="0" w:color="auto"/>
            </w:tcBorders>
          </w:tcPr>
          <w:p w14:paraId="6A8D7683" w14:textId="77777777" w:rsidR="000F3051" w:rsidRPr="001D3C14" w:rsidRDefault="000F3051" w:rsidP="00F64EB6">
            <w:pPr>
              <w:pStyle w:val="BodyTextNoSpace"/>
              <w:ind w:left="567" w:hanging="567"/>
              <w:rPr>
                <w:szCs w:val="18"/>
              </w:rPr>
            </w:pPr>
            <w:r w:rsidRPr="001D3C14">
              <w:rPr>
                <w:szCs w:val="18"/>
              </w:rPr>
              <w:t>9.57</w:t>
            </w:r>
            <w:r w:rsidRPr="001D3C14">
              <w:rPr>
                <w:szCs w:val="18"/>
              </w:rPr>
              <w:tab/>
            </w:r>
            <w:proofErr w:type="spellStart"/>
            <w:r w:rsidRPr="001D3C14">
              <w:rPr>
                <w:szCs w:val="18"/>
              </w:rPr>
              <w:t>Commissioning</w:t>
            </w:r>
            <w:proofErr w:type="spellEnd"/>
          </w:p>
        </w:tc>
        <w:tc>
          <w:tcPr>
            <w:tcW w:w="407" w:type="dxa"/>
            <w:tcBorders>
              <w:top w:val="single" w:sz="4" w:space="0" w:color="auto"/>
              <w:left w:val="single" w:sz="4" w:space="0" w:color="auto"/>
              <w:bottom w:val="single" w:sz="4" w:space="0" w:color="auto"/>
              <w:right w:val="single" w:sz="4" w:space="0" w:color="auto"/>
            </w:tcBorders>
          </w:tcPr>
          <w:p w14:paraId="5008705B"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ECB3B0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5A58CC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3B16C8DF"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424E248"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4609EB1A" w14:textId="77777777" w:rsidR="000F3051" w:rsidRPr="001D3C14" w:rsidRDefault="000F3051" w:rsidP="00F64EB6">
            <w:pPr>
              <w:pStyle w:val="BodyTextNoSpace"/>
              <w:ind w:left="567" w:hanging="567"/>
              <w:rPr>
                <w:szCs w:val="18"/>
              </w:rPr>
            </w:pPr>
          </w:p>
        </w:tc>
      </w:tr>
      <w:tr w:rsidR="000F3051" w:rsidRPr="001D3C14" w14:paraId="086C8E77" w14:textId="77777777" w:rsidTr="00F64EB6">
        <w:tc>
          <w:tcPr>
            <w:tcW w:w="3701" w:type="dxa"/>
            <w:tcBorders>
              <w:top w:val="single" w:sz="4" w:space="0" w:color="auto"/>
              <w:left w:val="single" w:sz="4" w:space="0" w:color="auto"/>
              <w:bottom w:val="single" w:sz="4" w:space="0" w:color="auto"/>
              <w:right w:val="single" w:sz="4" w:space="0" w:color="auto"/>
            </w:tcBorders>
          </w:tcPr>
          <w:p w14:paraId="1298DF24" w14:textId="624CEB9E" w:rsidR="000F3051" w:rsidRPr="001D3C14" w:rsidRDefault="000F3051" w:rsidP="00F64EB6">
            <w:pPr>
              <w:pStyle w:val="BodyTextNoSpace"/>
              <w:ind w:left="567" w:hanging="567"/>
              <w:rPr>
                <w:szCs w:val="18"/>
              </w:rPr>
            </w:pPr>
            <w:r w:rsidRPr="001D3C14">
              <w:rPr>
                <w:szCs w:val="18"/>
              </w:rPr>
              <w:t>9.58</w:t>
            </w:r>
            <w:r w:rsidRPr="001D3C14">
              <w:rPr>
                <w:szCs w:val="18"/>
              </w:rPr>
              <w:tab/>
              <w:t>”</w:t>
            </w:r>
            <w:r w:rsidR="00BD5019">
              <w:rPr>
                <w:szCs w:val="18"/>
              </w:rPr>
              <w:t xml:space="preserve">As </w:t>
            </w:r>
            <w:proofErr w:type="spellStart"/>
            <w:r w:rsidR="00BD5019">
              <w:rPr>
                <w:szCs w:val="18"/>
              </w:rPr>
              <w:t>built</w:t>
            </w:r>
            <w:proofErr w:type="spellEnd"/>
            <w:r w:rsidRPr="001D3C14">
              <w:rPr>
                <w:szCs w:val="18"/>
              </w:rPr>
              <w:t>”</w:t>
            </w:r>
          </w:p>
        </w:tc>
        <w:tc>
          <w:tcPr>
            <w:tcW w:w="407" w:type="dxa"/>
            <w:tcBorders>
              <w:top w:val="single" w:sz="4" w:space="0" w:color="auto"/>
              <w:left w:val="single" w:sz="4" w:space="0" w:color="auto"/>
              <w:bottom w:val="single" w:sz="4" w:space="0" w:color="auto"/>
              <w:right w:val="single" w:sz="4" w:space="0" w:color="auto"/>
            </w:tcBorders>
          </w:tcPr>
          <w:p w14:paraId="0DB52D8A"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7AA0C937"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5544B21"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0DD2E61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ED2B80E"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24EBE2E7" w14:textId="77777777" w:rsidR="000F3051" w:rsidRPr="001D3C14" w:rsidRDefault="000F3051" w:rsidP="00F64EB6">
            <w:pPr>
              <w:pStyle w:val="BodyTextNoSpace"/>
              <w:ind w:left="567" w:hanging="567"/>
              <w:rPr>
                <w:szCs w:val="18"/>
              </w:rPr>
            </w:pPr>
          </w:p>
        </w:tc>
      </w:tr>
      <w:tr w:rsidR="000F3051" w:rsidRPr="000B3431" w14:paraId="5314F088" w14:textId="77777777" w:rsidTr="00F64EB6">
        <w:tc>
          <w:tcPr>
            <w:tcW w:w="3701" w:type="dxa"/>
            <w:tcBorders>
              <w:top w:val="single" w:sz="4" w:space="0" w:color="auto"/>
              <w:left w:val="single" w:sz="4" w:space="0" w:color="auto"/>
              <w:bottom w:val="single" w:sz="4" w:space="0" w:color="auto"/>
              <w:right w:val="single" w:sz="4" w:space="0" w:color="auto"/>
            </w:tcBorders>
          </w:tcPr>
          <w:p w14:paraId="47A216D7" w14:textId="6887B834" w:rsidR="000F3051" w:rsidRPr="000B3431" w:rsidRDefault="000F3051" w:rsidP="00F64EB6">
            <w:pPr>
              <w:pStyle w:val="BodyTextNoSpace"/>
              <w:ind w:left="567" w:hanging="567"/>
              <w:rPr>
                <w:szCs w:val="18"/>
                <w:lang w:val="en-US"/>
              </w:rPr>
            </w:pPr>
            <w:r w:rsidRPr="000B3431">
              <w:rPr>
                <w:szCs w:val="18"/>
                <w:lang w:val="en-US"/>
              </w:rPr>
              <w:t>9.59</w:t>
            </w:r>
            <w:r w:rsidRPr="000B3431">
              <w:rPr>
                <w:szCs w:val="18"/>
                <w:lang w:val="en-US"/>
              </w:rPr>
              <w:tab/>
            </w:r>
            <w:r w:rsidR="002169BF" w:rsidRPr="000B3431">
              <w:rPr>
                <w:szCs w:val="18"/>
                <w:lang w:val="en-US"/>
              </w:rPr>
              <w:t>Assistance in connection with commissioning and operation</w:t>
            </w:r>
          </w:p>
        </w:tc>
        <w:tc>
          <w:tcPr>
            <w:tcW w:w="407" w:type="dxa"/>
            <w:tcBorders>
              <w:top w:val="single" w:sz="4" w:space="0" w:color="auto"/>
              <w:left w:val="single" w:sz="4" w:space="0" w:color="auto"/>
              <w:bottom w:val="single" w:sz="4" w:space="0" w:color="auto"/>
              <w:right w:val="single" w:sz="4" w:space="0" w:color="auto"/>
            </w:tcBorders>
          </w:tcPr>
          <w:p w14:paraId="30530502"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7BF3DB77"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53757D8"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4731DDCC" w14:textId="77777777" w:rsidR="000F3051" w:rsidRPr="000B3431" w:rsidRDefault="000F3051" w:rsidP="00F64EB6">
            <w:pPr>
              <w:pStyle w:val="BodyTextNoSpace"/>
              <w:ind w:left="567" w:hanging="567"/>
              <w:jc w:val="center"/>
              <w:rPr>
                <w:szCs w:val="18"/>
                <w:lang w:val="en-US"/>
              </w:rPr>
            </w:pPr>
          </w:p>
        </w:tc>
        <w:tc>
          <w:tcPr>
            <w:tcW w:w="406" w:type="dxa"/>
            <w:tcBorders>
              <w:top w:val="single" w:sz="4" w:space="0" w:color="auto"/>
              <w:left w:val="single" w:sz="4" w:space="0" w:color="auto"/>
              <w:bottom w:val="single" w:sz="4" w:space="0" w:color="auto"/>
              <w:right w:val="single" w:sz="4" w:space="0" w:color="auto"/>
            </w:tcBorders>
          </w:tcPr>
          <w:p w14:paraId="5F16BD44" w14:textId="77777777" w:rsidR="000F3051" w:rsidRPr="000B3431" w:rsidRDefault="000F3051" w:rsidP="00F64EB6">
            <w:pPr>
              <w:pStyle w:val="BodyTextNoSpace"/>
              <w:ind w:left="567" w:hanging="567"/>
              <w:jc w:val="center"/>
              <w:rPr>
                <w:szCs w:val="18"/>
                <w:lang w:val="en-US"/>
              </w:rPr>
            </w:pPr>
          </w:p>
        </w:tc>
        <w:tc>
          <w:tcPr>
            <w:tcW w:w="4049" w:type="dxa"/>
            <w:tcBorders>
              <w:top w:val="single" w:sz="4" w:space="0" w:color="auto"/>
              <w:left w:val="single" w:sz="4" w:space="0" w:color="auto"/>
              <w:bottom w:val="single" w:sz="4" w:space="0" w:color="auto"/>
              <w:right w:val="single" w:sz="4" w:space="0" w:color="auto"/>
            </w:tcBorders>
          </w:tcPr>
          <w:p w14:paraId="0667B199" w14:textId="77777777" w:rsidR="000F3051" w:rsidRPr="000B3431" w:rsidRDefault="000F3051" w:rsidP="00F64EB6">
            <w:pPr>
              <w:pStyle w:val="BodyTextNoSpace"/>
              <w:ind w:left="567" w:hanging="567"/>
              <w:rPr>
                <w:szCs w:val="18"/>
                <w:lang w:val="en-US"/>
              </w:rPr>
            </w:pPr>
          </w:p>
        </w:tc>
      </w:tr>
      <w:tr w:rsidR="000F3051" w:rsidRPr="001D3C14" w14:paraId="7D882D13" w14:textId="77777777" w:rsidTr="00F64EB6">
        <w:tc>
          <w:tcPr>
            <w:tcW w:w="3701" w:type="dxa"/>
            <w:tcBorders>
              <w:top w:val="single" w:sz="4" w:space="0" w:color="auto"/>
              <w:left w:val="single" w:sz="4" w:space="0" w:color="auto"/>
              <w:bottom w:val="single" w:sz="4" w:space="0" w:color="auto"/>
              <w:right w:val="single" w:sz="4" w:space="0" w:color="auto"/>
            </w:tcBorders>
          </w:tcPr>
          <w:p w14:paraId="655C62DA" w14:textId="489E29B6" w:rsidR="000F3051" w:rsidRPr="001D3C14" w:rsidRDefault="000F3051" w:rsidP="00F64EB6">
            <w:pPr>
              <w:pStyle w:val="BodyTextNoSpace"/>
              <w:ind w:left="567" w:hanging="567"/>
              <w:rPr>
                <w:szCs w:val="18"/>
              </w:rPr>
            </w:pPr>
            <w:r w:rsidRPr="001D3C14">
              <w:rPr>
                <w:szCs w:val="18"/>
              </w:rPr>
              <w:lastRenderedPageBreak/>
              <w:t>9.60</w:t>
            </w:r>
            <w:r w:rsidRPr="001D3C14">
              <w:rPr>
                <w:szCs w:val="18"/>
              </w:rPr>
              <w:tab/>
              <w:t>5-</w:t>
            </w:r>
            <w:r w:rsidR="00497633">
              <w:rPr>
                <w:szCs w:val="18"/>
              </w:rPr>
              <w:t xml:space="preserve">year </w:t>
            </w:r>
            <w:proofErr w:type="spellStart"/>
            <w:r w:rsidR="00497633">
              <w:rPr>
                <w:szCs w:val="18"/>
              </w:rPr>
              <w:t>inspection</w:t>
            </w:r>
            <w:proofErr w:type="spellEnd"/>
          </w:p>
        </w:tc>
        <w:tc>
          <w:tcPr>
            <w:tcW w:w="407" w:type="dxa"/>
            <w:tcBorders>
              <w:top w:val="single" w:sz="4" w:space="0" w:color="auto"/>
              <w:left w:val="single" w:sz="4" w:space="0" w:color="auto"/>
              <w:bottom w:val="single" w:sz="4" w:space="0" w:color="auto"/>
              <w:right w:val="single" w:sz="4" w:space="0" w:color="auto"/>
            </w:tcBorders>
          </w:tcPr>
          <w:p w14:paraId="2449300C"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26C4F096"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6C4E751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18EFFCCE" w14:textId="77777777" w:rsidR="000F3051" w:rsidRPr="001D3C14" w:rsidRDefault="000F3051" w:rsidP="00F64EB6">
            <w:pPr>
              <w:pStyle w:val="BodyTextNoSpace"/>
              <w:ind w:left="567" w:hanging="567"/>
              <w:jc w:val="center"/>
              <w:rPr>
                <w:szCs w:val="18"/>
              </w:rPr>
            </w:pPr>
          </w:p>
        </w:tc>
        <w:tc>
          <w:tcPr>
            <w:tcW w:w="406" w:type="dxa"/>
            <w:tcBorders>
              <w:top w:val="single" w:sz="4" w:space="0" w:color="auto"/>
              <w:left w:val="single" w:sz="4" w:space="0" w:color="auto"/>
              <w:bottom w:val="single" w:sz="4" w:space="0" w:color="auto"/>
              <w:right w:val="single" w:sz="4" w:space="0" w:color="auto"/>
            </w:tcBorders>
          </w:tcPr>
          <w:p w14:paraId="49C23CE2" w14:textId="77777777" w:rsidR="000F3051" w:rsidRPr="001D3C14" w:rsidRDefault="000F3051" w:rsidP="00F64EB6">
            <w:pPr>
              <w:pStyle w:val="BodyTextNoSpace"/>
              <w:ind w:left="567" w:hanging="567"/>
              <w:jc w:val="center"/>
              <w:rPr>
                <w:szCs w:val="18"/>
              </w:rPr>
            </w:pPr>
          </w:p>
        </w:tc>
        <w:tc>
          <w:tcPr>
            <w:tcW w:w="4049" w:type="dxa"/>
            <w:tcBorders>
              <w:top w:val="single" w:sz="4" w:space="0" w:color="auto"/>
              <w:left w:val="single" w:sz="4" w:space="0" w:color="auto"/>
              <w:bottom w:val="single" w:sz="4" w:space="0" w:color="auto"/>
              <w:right w:val="single" w:sz="4" w:space="0" w:color="auto"/>
            </w:tcBorders>
          </w:tcPr>
          <w:p w14:paraId="3BA67FF8" w14:textId="77777777" w:rsidR="000F3051" w:rsidRPr="001D3C14" w:rsidRDefault="000F3051" w:rsidP="00F64EB6">
            <w:pPr>
              <w:pStyle w:val="BodyTextNoSpace"/>
              <w:ind w:left="567" w:hanging="567"/>
              <w:rPr>
                <w:szCs w:val="18"/>
              </w:rPr>
            </w:pPr>
          </w:p>
        </w:tc>
      </w:tr>
    </w:tbl>
    <w:p w14:paraId="6C3625E4" w14:textId="77777777" w:rsidR="000F3051" w:rsidRPr="001D3C14" w:rsidRDefault="000F3051" w:rsidP="000F3051">
      <w:pPr>
        <w:pStyle w:val="Brdtekst"/>
        <w:rPr>
          <w:szCs w:val="18"/>
        </w:rPr>
      </w:pPr>
    </w:p>
    <w:p w14:paraId="74587C8F" w14:textId="77777777" w:rsidR="000F3051" w:rsidRPr="001D3C14" w:rsidRDefault="000F3051" w:rsidP="000F3051">
      <w:pPr>
        <w:pStyle w:val="Brdtekst"/>
        <w:rPr>
          <w:szCs w:val="18"/>
        </w:rPr>
      </w:pPr>
    </w:p>
    <w:p w14:paraId="01AF66F9" w14:textId="77777777" w:rsidR="000F3051" w:rsidRPr="001D3C14" w:rsidRDefault="000F3051" w:rsidP="000F3051">
      <w:pPr>
        <w:pStyle w:val="BodyTextNoSpace"/>
        <w:rPr>
          <w:szCs w:val="18"/>
        </w:rPr>
      </w:pPr>
    </w:p>
    <w:sectPr w:rsidR="000F3051" w:rsidRPr="001D3C14" w:rsidSect="00BC5C95">
      <w:headerReference w:type="default" r:id="rId12"/>
      <w:headerReference w:type="first" r:id="rId13"/>
      <w:footerReference w:type="first" r:id="rId14"/>
      <w:pgSz w:w="11907" w:h="16840" w:code="9"/>
      <w:pgMar w:top="1389" w:right="1418" w:bottom="1560" w:left="1418" w:header="708" w:footer="284"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FCAAB" w14:textId="77777777" w:rsidR="000C0292" w:rsidRDefault="000C0292">
      <w:r>
        <w:separator/>
      </w:r>
    </w:p>
  </w:endnote>
  <w:endnote w:type="continuationSeparator" w:id="0">
    <w:p w14:paraId="45D69E7C" w14:textId="77777777" w:rsidR="000C0292" w:rsidRDefault="000C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8301" w14:textId="77777777" w:rsidR="00B72F38" w:rsidRDefault="00B72F38">
    <w:pPr>
      <w:pStyle w:val="Sidefod"/>
      <w:tabs>
        <w:tab w:val="clear" w:pos="4819"/>
        <w:tab w:val="left" w:pos="1843"/>
        <w:tab w:val="left" w:pos="2268"/>
        <w:tab w:val="left" w:pos="3402"/>
        <w:tab w:val="left" w:pos="4820"/>
        <w:tab w:val="left" w:pos="6237"/>
        <w:tab w:val="left" w:pos="7655"/>
        <w:tab w:val="left" w:pos="8789"/>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8B69" w14:textId="77777777" w:rsidR="000C0292" w:rsidRDefault="000C0292">
      <w:r>
        <w:separator/>
      </w:r>
    </w:p>
  </w:footnote>
  <w:footnote w:type="continuationSeparator" w:id="0">
    <w:p w14:paraId="392ED43B" w14:textId="77777777" w:rsidR="000C0292" w:rsidRDefault="000C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82FA" w14:textId="77777777" w:rsidR="00B72F38" w:rsidRDefault="00B72F38">
    <w:pPr>
      <w:pStyle w:val="Sidehoved"/>
      <w:jc w:val="right"/>
    </w:pPr>
  </w:p>
  <w:p w14:paraId="41D182FB" w14:textId="77777777" w:rsidR="00B72F38" w:rsidRDefault="00B72F38">
    <w:pPr>
      <w:pStyle w:val="Sidehoved"/>
      <w:jc w:val="right"/>
    </w:pPr>
  </w:p>
  <w:p w14:paraId="41D182FC" w14:textId="77777777" w:rsidR="00B72F38" w:rsidRDefault="00B72F38">
    <w:pPr>
      <w:pStyle w:val="Sidehove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4" w:type="dxa"/>
      <w:jc w:val="center"/>
      <w:tblLayout w:type="fixed"/>
      <w:tblCellMar>
        <w:left w:w="70" w:type="dxa"/>
        <w:right w:w="70" w:type="dxa"/>
      </w:tblCellMar>
      <w:tblLook w:val="0000" w:firstRow="0" w:lastRow="0" w:firstColumn="0" w:lastColumn="0" w:noHBand="0" w:noVBand="0"/>
    </w:tblPr>
    <w:tblGrid>
      <w:gridCol w:w="4068"/>
      <w:gridCol w:w="5516"/>
    </w:tblGrid>
    <w:tr w:rsidR="00FD46F4" w14:paraId="41D182FF" w14:textId="77777777" w:rsidTr="00AB31C7">
      <w:trPr>
        <w:cantSplit/>
        <w:trHeight w:val="750"/>
        <w:jc w:val="center"/>
      </w:trPr>
      <w:tc>
        <w:tcPr>
          <w:tcW w:w="4068" w:type="dxa"/>
        </w:tcPr>
        <w:p w14:paraId="41D182FD" w14:textId="77777777" w:rsidR="00FD46F4" w:rsidRPr="00672CB7" w:rsidRDefault="0043117E" w:rsidP="00AB31C7">
          <w:pPr>
            <w:ind w:right="-70"/>
            <w:jc w:val="left"/>
            <w:rPr>
              <w:rFonts w:ascii="Arial Narrow" w:hAnsi="Arial Narrow"/>
              <w:sz w:val="20"/>
            </w:rPr>
          </w:pPr>
          <w:r>
            <w:rPr>
              <w:rFonts w:ascii="Arial Narrow" w:hAnsi="Arial Narrow"/>
              <w:noProof/>
              <w:sz w:val="20"/>
            </w:rPr>
            <w:drawing>
              <wp:inline distT="0" distB="0" distL="0" distR="0" wp14:anchorId="41D18302" wp14:editId="41D18303">
                <wp:extent cx="1533525" cy="6762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SKE ARK Logo_farver_CMYK-preview1.jpg"/>
                        <pic:cNvPicPr/>
                      </pic:nvPicPr>
                      <pic:blipFill>
                        <a:blip r:embed="rId1">
                          <a:extLst>
                            <a:ext uri="{28A0092B-C50C-407E-A947-70E740481C1C}">
                              <a14:useLocalDpi xmlns:a14="http://schemas.microsoft.com/office/drawing/2010/main" val="0"/>
                            </a:ext>
                          </a:extLst>
                        </a:blip>
                        <a:stretch>
                          <a:fillRect/>
                        </a:stretch>
                      </pic:blipFill>
                      <pic:spPr>
                        <a:xfrm>
                          <a:off x="0" y="0"/>
                          <a:ext cx="1601998" cy="706471"/>
                        </a:xfrm>
                        <a:prstGeom prst="rect">
                          <a:avLst/>
                        </a:prstGeom>
                      </pic:spPr>
                    </pic:pic>
                  </a:graphicData>
                </a:graphic>
              </wp:inline>
            </w:drawing>
          </w:r>
        </w:p>
      </w:tc>
      <w:tc>
        <w:tcPr>
          <w:tcW w:w="5516" w:type="dxa"/>
          <w:vAlign w:val="center"/>
        </w:tcPr>
        <w:p w14:paraId="41D182FE" w14:textId="77777777" w:rsidR="00FD46F4" w:rsidRDefault="00336630" w:rsidP="00AB31C7">
          <w:pPr>
            <w:jc w:val="right"/>
          </w:pPr>
          <w:r>
            <w:rPr>
              <w:noProof/>
              <w:sz w:val="20"/>
            </w:rPr>
            <w:drawing>
              <wp:inline distT="0" distB="0" distL="0" distR="0" wp14:anchorId="41D18304" wp14:editId="41D18305">
                <wp:extent cx="2143125" cy="590550"/>
                <wp:effectExtent l="0" t="0" r="9525" b="0"/>
                <wp:docPr id="4" name="Billede 4" descr="FRI-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90550"/>
                        </a:xfrm>
                        <a:prstGeom prst="rect">
                          <a:avLst/>
                        </a:prstGeom>
                        <a:noFill/>
                        <a:ln>
                          <a:noFill/>
                        </a:ln>
                      </pic:spPr>
                    </pic:pic>
                  </a:graphicData>
                </a:graphic>
              </wp:inline>
            </w:drawing>
          </w:r>
        </w:p>
      </w:tc>
    </w:tr>
  </w:tbl>
  <w:p w14:paraId="41D18300" w14:textId="77777777" w:rsidR="00B72F38" w:rsidRDefault="00B72F38" w:rsidP="00672CB7">
    <w:pPr>
      <w:pStyle w:val="Sidehoved"/>
      <w:tabs>
        <w:tab w:val="left" w:pos="1134"/>
      </w:tabs>
      <w:rPr>
        <w:rFonts w:ascii="Helvetica" w:hAnsi="Helvetica"/>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1418" w:hanging="708"/>
      </w:pPr>
    </w:lvl>
    <w:lvl w:ilvl="2">
      <w:start w:val="1"/>
      <w:numFmt w:val="decimal"/>
      <w:pStyle w:val="Overskrift3"/>
      <w:lvlText w:val="%1.%2.%3."/>
      <w:legacy w:legacy="1" w:legacySpace="0" w:legacyIndent="708"/>
      <w:lvlJc w:val="left"/>
      <w:pPr>
        <w:ind w:left="2127" w:hanging="708"/>
      </w:pPr>
    </w:lvl>
    <w:lvl w:ilvl="3">
      <w:start w:val="1"/>
      <w:numFmt w:val="decimal"/>
      <w:pStyle w:val="Overskrift4"/>
      <w:lvlText w:val="%1.%2.%3.%4."/>
      <w:legacy w:legacy="1" w:legacySpace="0" w:legacyIndent="708"/>
      <w:lvlJc w:val="left"/>
      <w:pPr>
        <w:ind w:left="2835"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223D251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5D6F1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B96A6D"/>
    <w:multiLevelType w:val="singleLevel"/>
    <w:tmpl w:val="0406000F"/>
    <w:lvl w:ilvl="0">
      <w:start w:val="1"/>
      <w:numFmt w:val="decimal"/>
      <w:lvlText w:val="%1."/>
      <w:lvlJc w:val="left"/>
      <w:pPr>
        <w:tabs>
          <w:tab w:val="num" w:pos="360"/>
        </w:tabs>
        <w:ind w:left="360" w:hanging="360"/>
      </w:pPr>
    </w:lvl>
  </w:abstractNum>
  <w:abstractNum w:abstractNumId="5" w15:restartNumberingAfterBreak="0">
    <w:nsid w:val="67AF60F7"/>
    <w:multiLevelType w:val="singleLevel"/>
    <w:tmpl w:val="0406000F"/>
    <w:lvl w:ilvl="0">
      <w:start w:val="1"/>
      <w:numFmt w:val="decimal"/>
      <w:lvlText w:val="%1."/>
      <w:lvlJc w:val="left"/>
      <w:pPr>
        <w:tabs>
          <w:tab w:val="num" w:pos="360"/>
        </w:tabs>
        <w:ind w:left="360" w:hanging="360"/>
      </w:pPr>
    </w:lvl>
  </w:abstractNum>
  <w:num w:numId="1">
    <w:abstractNumId w:val="0"/>
  </w:num>
  <w:num w:numId="2">
    <w:abstractNumId w:val="2"/>
  </w:num>
  <w:num w:numId="3">
    <w:abstractNumId w:val="5"/>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13"/>
    <w:rsid w:val="00004C45"/>
    <w:rsid w:val="00021E7B"/>
    <w:rsid w:val="0005242F"/>
    <w:rsid w:val="00077FC6"/>
    <w:rsid w:val="00081F28"/>
    <w:rsid w:val="000A3B0C"/>
    <w:rsid w:val="000B3431"/>
    <w:rsid w:val="000C0292"/>
    <w:rsid w:val="000D7812"/>
    <w:rsid w:val="000F155B"/>
    <w:rsid w:val="000F1A9A"/>
    <w:rsid w:val="000F3051"/>
    <w:rsid w:val="000F58B2"/>
    <w:rsid w:val="00104E0B"/>
    <w:rsid w:val="00110CB4"/>
    <w:rsid w:val="001224BA"/>
    <w:rsid w:val="00124199"/>
    <w:rsid w:val="00152776"/>
    <w:rsid w:val="00154564"/>
    <w:rsid w:val="0016018B"/>
    <w:rsid w:val="001853C9"/>
    <w:rsid w:val="00197772"/>
    <w:rsid w:val="001B3F1B"/>
    <w:rsid w:val="001B50C4"/>
    <w:rsid w:val="001D3C14"/>
    <w:rsid w:val="00205E4A"/>
    <w:rsid w:val="002169BF"/>
    <w:rsid w:val="00264EFF"/>
    <w:rsid w:val="00267304"/>
    <w:rsid w:val="002750A8"/>
    <w:rsid w:val="00275EEC"/>
    <w:rsid w:val="00290CF7"/>
    <w:rsid w:val="00316F5D"/>
    <w:rsid w:val="0032063E"/>
    <w:rsid w:val="00336630"/>
    <w:rsid w:val="00352302"/>
    <w:rsid w:val="0035458B"/>
    <w:rsid w:val="00357B12"/>
    <w:rsid w:val="003605BE"/>
    <w:rsid w:val="00362A54"/>
    <w:rsid w:val="003747F5"/>
    <w:rsid w:val="003D195D"/>
    <w:rsid w:val="003E03CD"/>
    <w:rsid w:val="003E1C2B"/>
    <w:rsid w:val="003F27BE"/>
    <w:rsid w:val="003F4C13"/>
    <w:rsid w:val="00425706"/>
    <w:rsid w:val="0043117E"/>
    <w:rsid w:val="00433BE9"/>
    <w:rsid w:val="00433C1B"/>
    <w:rsid w:val="004345FC"/>
    <w:rsid w:val="004423BE"/>
    <w:rsid w:val="004461C2"/>
    <w:rsid w:val="00496A1E"/>
    <w:rsid w:val="00497633"/>
    <w:rsid w:val="004D32EB"/>
    <w:rsid w:val="004D6F98"/>
    <w:rsid w:val="004E1422"/>
    <w:rsid w:val="004E6B37"/>
    <w:rsid w:val="004F0EE3"/>
    <w:rsid w:val="00506843"/>
    <w:rsid w:val="005270EB"/>
    <w:rsid w:val="005277CF"/>
    <w:rsid w:val="005339CF"/>
    <w:rsid w:val="005520FA"/>
    <w:rsid w:val="005552AD"/>
    <w:rsid w:val="00563653"/>
    <w:rsid w:val="00577AC1"/>
    <w:rsid w:val="005913E9"/>
    <w:rsid w:val="005C3BAF"/>
    <w:rsid w:val="005C76D7"/>
    <w:rsid w:val="005E506B"/>
    <w:rsid w:val="005E7821"/>
    <w:rsid w:val="005F3126"/>
    <w:rsid w:val="005F3F63"/>
    <w:rsid w:val="0062630F"/>
    <w:rsid w:val="0065261A"/>
    <w:rsid w:val="00667F85"/>
    <w:rsid w:val="00672CB7"/>
    <w:rsid w:val="00674D84"/>
    <w:rsid w:val="0069619C"/>
    <w:rsid w:val="007030F2"/>
    <w:rsid w:val="00740C61"/>
    <w:rsid w:val="00742E7B"/>
    <w:rsid w:val="007439D8"/>
    <w:rsid w:val="00763EAD"/>
    <w:rsid w:val="00765C2B"/>
    <w:rsid w:val="0078102D"/>
    <w:rsid w:val="00784359"/>
    <w:rsid w:val="00797C83"/>
    <w:rsid w:val="007C1899"/>
    <w:rsid w:val="007E3E62"/>
    <w:rsid w:val="007F4C78"/>
    <w:rsid w:val="00800920"/>
    <w:rsid w:val="00816E1E"/>
    <w:rsid w:val="00817334"/>
    <w:rsid w:val="0083175C"/>
    <w:rsid w:val="00832D9C"/>
    <w:rsid w:val="008750F3"/>
    <w:rsid w:val="008D2141"/>
    <w:rsid w:val="0095731A"/>
    <w:rsid w:val="00981383"/>
    <w:rsid w:val="00987046"/>
    <w:rsid w:val="009A29F1"/>
    <w:rsid w:val="009A40F4"/>
    <w:rsid w:val="009E246A"/>
    <w:rsid w:val="009E6E8D"/>
    <w:rsid w:val="009F1B72"/>
    <w:rsid w:val="00A07F85"/>
    <w:rsid w:val="00A47440"/>
    <w:rsid w:val="00A85B8D"/>
    <w:rsid w:val="00A907FF"/>
    <w:rsid w:val="00AB23D0"/>
    <w:rsid w:val="00AB31C7"/>
    <w:rsid w:val="00AD5D7D"/>
    <w:rsid w:val="00AE197C"/>
    <w:rsid w:val="00AE5F29"/>
    <w:rsid w:val="00AE60F8"/>
    <w:rsid w:val="00B14017"/>
    <w:rsid w:val="00B1626B"/>
    <w:rsid w:val="00B20B5B"/>
    <w:rsid w:val="00B5249E"/>
    <w:rsid w:val="00B624F1"/>
    <w:rsid w:val="00B72F38"/>
    <w:rsid w:val="00B742FA"/>
    <w:rsid w:val="00B94609"/>
    <w:rsid w:val="00BC5C95"/>
    <w:rsid w:val="00BD5019"/>
    <w:rsid w:val="00BE43BC"/>
    <w:rsid w:val="00BF0519"/>
    <w:rsid w:val="00C0201E"/>
    <w:rsid w:val="00C20221"/>
    <w:rsid w:val="00C269F9"/>
    <w:rsid w:val="00C5340E"/>
    <w:rsid w:val="00C54F00"/>
    <w:rsid w:val="00C551FA"/>
    <w:rsid w:val="00C83177"/>
    <w:rsid w:val="00CA33A2"/>
    <w:rsid w:val="00CA762B"/>
    <w:rsid w:val="00CB312A"/>
    <w:rsid w:val="00CB5FBE"/>
    <w:rsid w:val="00CD111C"/>
    <w:rsid w:val="00CF57D1"/>
    <w:rsid w:val="00D164CE"/>
    <w:rsid w:val="00D25B4B"/>
    <w:rsid w:val="00D326E9"/>
    <w:rsid w:val="00D55DA6"/>
    <w:rsid w:val="00DA1CF7"/>
    <w:rsid w:val="00DA456E"/>
    <w:rsid w:val="00DE2362"/>
    <w:rsid w:val="00DF5A4E"/>
    <w:rsid w:val="00DF775E"/>
    <w:rsid w:val="00E05971"/>
    <w:rsid w:val="00E44AB7"/>
    <w:rsid w:val="00E911BE"/>
    <w:rsid w:val="00EA085A"/>
    <w:rsid w:val="00EC7474"/>
    <w:rsid w:val="00ED2BA6"/>
    <w:rsid w:val="00EF5B55"/>
    <w:rsid w:val="00EF6C67"/>
    <w:rsid w:val="00F14977"/>
    <w:rsid w:val="00F32D67"/>
    <w:rsid w:val="00F50224"/>
    <w:rsid w:val="00F70435"/>
    <w:rsid w:val="00F71EF0"/>
    <w:rsid w:val="00F74013"/>
    <w:rsid w:val="00F76408"/>
    <w:rsid w:val="00F81CD8"/>
    <w:rsid w:val="00F95D5C"/>
    <w:rsid w:val="00FA5BA6"/>
    <w:rsid w:val="00FD46F4"/>
    <w:rsid w:val="00FF33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D17FAD"/>
  <w15:docId w15:val="{C8901358-00F8-4873-AB31-6A289C5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Overskrift1">
    <w:name w:val="heading 1"/>
    <w:basedOn w:val="Normal"/>
    <w:next w:val="Normal"/>
    <w:qFormat/>
    <w:pPr>
      <w:keepNext/>
      <w:numPr>
        <w:numId w:val="1"/>
      </w:numPr>
      <w:spacing w:before="240" w:after="60"/>
      <w:outlineLvl w:val="0"/>
    </w:pPr>
    <w:rPr>
      <w:rFonts w:ascii="Arial" w:hAnsi="Arial"/>
      <w:b/>
      <w:kern w:val="28"/>
    </w:rPr>
  </w:style>
  <w:style w:type="paragraph" w:styleId="Overskrift2">
    <w:name w:val="heading 2"/>
    <w:basedOn w:val="Normal"/>
    <w:next w:val="Normal"/>
    <w:qFormat/>
    <w:pPr>
      <w:keepNext/>
      <w:numPr>
        <w:ilvl w:val="1"/>
        <w:numId w:val="1"/>
      </w:numPr>
      <w:spacing w:before="120"/>
      <w:ind w:hanging="709"/>
      <w:outlineLvl w:val="1"/>
    </w:pPr>
    <w:rPr>
      <w:rFonts w:ascii="Arial" w:hAnsi="Arial"/>
    </w:rPr>
  </w:style>
  <w:style w:type="paragraph" w:styleId="Overskrift3">
    <w:name w:val="heading 3"/>
    <w:basedOn w:val="Normal"/>
    <w:next w:val="Normal"/>
    <w:qFormat/>
    <w:pPr>
      <w:keepNext/>
      <w:numPr>
        <w:ilvl w:val="2"/>
        <w:numId w:val="1"/>
      </w:numPr>
      <w:spacing w:before="120"/>
      <w:ind w:hanging="709"/>
      <w:outlineLvl w:val="2"/>
    </w:pPr>
    <w:rPr>
      <w:rFonts w:ascii="Arial" w:hAnsi="Arial"/>
    </w:rPr>
  </w:style>
  <w:style w:type="paragraph" w:styleId="Overskrift4">
    <w:name w:val="heading 4"/>
    <w:basedOn w:val="Normal"/>
    <w:next w:val="Normal"/>
    <w:qFormat/>
    <w:pPr>
      <w:keepNext/>
      <w:numPr>
        <w:ilvl w:val="3"/>
        <w:numId w:val="1"/>
      </w:numPr>
      <w:spacing w:before="120"/>
      <w:ind w:hanging="709"/>
      <w:outlineLvl w:val="3"/>
    </w:pPr>
    <w:rPr>
      <w:rFonts w:ascii="Arial" w:hAnsi="Arial"/>
    </w:rPr>
  </w:style>
  <w:style w:type="paragraph" w:styleId="Overskrift5">
    <w:name w:val="heading 5"/>
    <w:basedOn w:val="Normal"/>
    <w:next w:val="Normal"/>
    <w:qFormat/>
    <w:pPr>
      <w:numPr>
        <w:ilvl w:val="4"/>
        <w:numId w:val="1"/>
      </w:numPr>
      <w:spacing w:before="240" w:after="60"/>
      <w:outlineLvl w:val="4"/>
    </w:pPr>
    <w:rPr>
      <w:rFonts w:ascii="Arial" w:hAnsi="Arial"/>
      <w:sz w:val="22"/>
    </w:rPr>
  </w:style>
  <w:style w:type="paragraph" w:styleId="Overskrift6">
    <w:name w:val="heading 6"/>
    <w:basedOn w:val="Normal"/>
    <w:next w:val="Normal"/>
    <w:qFormat/>
    <w:pPr>
      <w:numPr>
        <w:ilvl w:val="5"/>
        <w:numId w:val="1"/>
      </w:numPr>
      <w:spacing w:before="240" w:after="60"/>
      <w:outlineLvl w:val="5"/>
    </w:pPr>
    <w:rPr>
      <w:i/>
      <w:sz w:val="22"/>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basedOn w:val="Standardskrifttypeiafsnit"/>
    <w:rPr>
      <w:color w:val="0000FF"/>
      <w:u w:val="single"/>
    </w:rPr>
  </w:style>
  <w:style w:type="character" w:styleId="BesgtLink">
    <w:name w:val="FollowedHyperlink"/>
    <w:basedOn w:val="Standardskrifttypeiafsnit"/>
    <w:rPr>
      <w:color w:val="800080"/>
      <w:u w:val="single"/>
    </w:rPr>
  </w:style>
  <w:style w:type="character" w:styleId="Sidetal">
    <w:name w:val="page number"/>
    <w:basedOn w:val="Standardskrifttypeiafsnit"/>
  </w:style>
  <w:style w:type="paragraph" w:styleId="Modtageradresse">
    <w:name w:val="envelope address"/>
    <w:basedOn w:val="Normal"/>
    <w:pPr>
      <w:jc w:val="left"/>
    </w:pPr>
  </w:style>
  <w:style w:type="paragraph" w:customStyle="1" w:styleId="Vedr">
    <w:name w:val="Vedr"/>
    <w:basedOn w:val="Normal"/>
    <w:next w:val="Normal"/>
    <w:pPr>
      <w:jc w:val="left"/>
    </w:pPr>
    <w:rPr>
      <w:rFonts w:ascii="Arial" w:hAnsi="Arial"/>
      <w:b/>
    </w:rPr>
  </w:style>
  <w:style w:type="paragraph" w:customStyle="1" w:styleId="Reference">
    <w:name w:val="Reference"/>
    <w:basedOn w:val="Normal"/>
    <w:pPr>
      <w:spacing w:after="80"/>
      <w:jc w:val="right"/>
    </w:pPr>
    <w:rPr>
      <w:rFonts w:ascii="Arial" w:hAnsi="Arial"/>
      <w:noProof/>
      <w:sz w:val="18"/>
    </w:rPr>
  </w:style>
  <w:style w:type="paragraph" w:customStyle="1" w:styleId="Brvfod">
    <w:name w:val="Brvfod"/>
    <w:basedOn w:val="Normal"/>
    <w:pPr>
      <w:jc w:val="left"/>
    </w:pPr>
    <w:rPr>
      <w:rFonts w:ascii="Arial" w:hAnsi="Arial"/>
      <w:noProof/>
      <w:sz w:val="14"/>
    </w:rPr>
  </w:style>
  <w:style w:type="paragraph" w:customStyle="1" w:styleId="PAR-FRINormal">
    <w:name w:val="PAR-FRI Normal"/>
    <w:basedOn w:val="Normal"/>
    <w:pPr>
      <w:jc w:val="left"/>
    </w:pPr>
    <w:rPr>
      <w:rFonts w:ascii="Arial" w:hAnsi="Arial"/>
      <w:sz w:val="22"/>
    </w:rPr>
  </w:style>
  <w:style w:type="paragraph" w:styleId="Markeringsbobletekst">
    <w:name w:val="Balloon Text"/>
    <w:basedOn w:val="Normal"/>
    <w:link w:val="MarkeringsbobletekstTegn"/>
    <w:rsid w:val="00AB31C7"/>
    <w:rPr>
      <w:rFonts w:ascii="Tahoma" w:hAnsi="Tahoma" w:cs="Tahoma"/>
      <w:sz w:val="16"/>
      <w:szCs w:val="16"/>
    </w:rPr>
  </w:style>
  <w:style w:type="character" w:customStyle="1" w:styleId="MarkeringsbobletekstTegn">
    <w:name w:val="Markeringsbobletekst Tegn"/>
    <w:basedOn w:val="Standardskrifttypeiafsnit"/>
    <w:link w:val="Markeringsbobletekst"/>
    <w:rsid w:val="00AB31C7"/>
    <w:rPr>
      <w:rFonts w:ascii="Tahoma" w:hAnsi="Tahoma" w:cs="Tahoma"/>
      <w:sz w:val="16"/>
      <w:szCs w:val="16"/>
    </w:rPr>
  </w:style>
  <w:style w:type="character" w:styleId="Pladsholdertekst">
    <w:name w:val="Placeholder Text"/>
    <w:basedOn w:val="Standardskrifttypeiafsnit"/>
    <w:uiPriority w:val="99"/>
    <w:semiHidden/>
    <w:rsid w:val="005277CF"/>
    <w:rPr>
      <w:color w:val="808080"/>
    </w:rPr>
  </w:style>
  <w:style w:type="paragraph" w:styleId="Brdtekst">
    <w:name w:val="Body Text"/>
    <w:basedOn w:val="Normal"/>
    <w:link w:val="BrdtekstTegn"/>
    <w:rsid w:val="00290CF7"/>
    <w:pPr>
      <w:spacing w:after="280" w:line="280" w:lineRule="atLeast"/>
      <w:jc w:val="left"/>
    </w:pPr>
    <w:rPr>
      <w:rFonts w:ascii="Verdana" w:hAnsi="Verdana" w:cs="Arial"/>
      <w:sz w:val="18"/>
    </w:rPr>
  </w:style>
  <w:style w:type="character" w:customStyle="1" w:styleId="BrdtekstTegn">
    <w:name w:val="Brødtekst Tegn"/>
    <w:basedOn w:val="Standardskrifttypeiafsnit"/>
    <w:link w:val="Brdtekst"/>
    <w:rsid w:val="00290CF7"/>
    <w:rPr>
      <w:rFonts w:ascii="Verdana" w:hAnsi="Verdana" w:cs="Arial"/>
      <w:sz w:val="18"/>
    </w:rPr>
  </w:style>
  <w:style w:type="paragraph" w:customStyle="1" w:styleId="BodyTextNoSpace">
    <w:name w:val="Body Text NoSpace"/>
    <w:basedOn w:val="Brdtekst"/>
    <w:rsid w:val="00290CF7"/>
    <w:pPr>
      <w:spacing w:after="0"/>
    </w:pPr>
  </w:style>
  <w:style w:type="paragraph" w:customStyle="1" w:styleId="Temaoverskrift">
    <w:name w:val="Tema overskrift"/>
    <w:basedOn w:val="Overskrift2"/>
    <w:next w:val="Normal"/>
    <w:uiPriority w:val="11"/>
    <w:qFormat/>
    <w:rsid w:val="00290CF7"/>
    <w:pPr>
      <w:keepLines/>
      <w:numPr>
        <w:ilvl w:val="0"/>
        <w:numId w:val="0"/>
      </w:numPr>
      <w:suppressAutoHyphens/>
      <w:spacing w:before="340" w:after="57" w:line="280" w:lineRule="atLeast"/>
      <w:jc w:val="left"/>
    </w:pPr>
    <w:rPr>
      <w:rFonts w:eastAsiaTheme="majorEastAsia" w:cstheme="majorBidi"/>
      <w:b/>
      <w:color w:val="005C8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287E5E67214F6AB92F5D1F7DA8F08E"/>
        <w:category>
          <w:name w:val="Generelt"/>
          <w:gallery w:val="placeholder"/>
        </w:category>
        <w:types>
          <w:type w:val="bbPlcHdr"/>
        </w:types>
        <w:behaviors>
          <w:behavior w:val="content"/>
        </w:behaviors>
        <w:guid w:val="{139A7DB2-B8A4-4933-88EC-260F60D8F575}"/>
      </w:docPartPr>
      <w:docPartBody>
        <w:p w:rsidR="00D902F7" w:rsidRDefault="000A4DF7">
          <w:pPr>
            <w:pStyle w:val="D5287E5E67214F6AB92F5D1F7DA8F08E"/>
          </w:pPr>
          <w:r w:rsidRPr="00FB321C">
            <w:rPr>
              <w:rStyle w:val="Pladsholdertekst"/>
            </w:rPr>
            <w:t>[Værdi for dokument-id]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F7"/>
    <w:rsid w:val="000A4DF7"/>
    <w:rsid w:val="00156EE4"/>
    <w:rsid w:val="008A48CD"/>
    <w:rsid w:val="00951E6C"/>
    <w:rsid w:val="009F3AE6"/>
    <w:rsid w:val="00AA79F3"/>
    <w:rsid w:val="00B810B0"/>
    <w:rsid w:val="00D5607E"/>
    <w:rsid w:val="00D902F7"/>
    <w:rsid w:val="00F602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5287E5E67214F6AB92F5D1F7DA8F08E">
    <w:name w:val="D5287E5E67214F6AB92F5D1F7DA8F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fatters xmlns="437c4091-0a25-41dd-b61b-441f6e785e24">Gitte Hartmeyer</Forfatters>
    <Undergrp xmlns="437c4091-0a25-41dd-b61b-441f6e785e24">Diverse</Undergrp>
    <DokumentType xmlns="437c4091-0a25-41dd-b61b-441f6e785e24">NOTAT</DokumentType>
    <Projekt xmlns="437c4091-0a25-41dd-b61b-441f6e785e24">YBL 2018</Projekt>
    <_dlc_DocId xmlns="437c4091-0a25-41dd-b61b-441f6e785e24">DOKNR-38-307</_dlc_DocId>
    <_dlc_DocIdUrl xmlns="437c4091-0a25-41dd-b61b-441f6e785e24">
      <Url>https://frinet.sharepoint.com/_layouts/15/DocIdRedir.aspx?ID=DOKNR-38-307</Url>
      <Description>DOKNR-38-307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2" ma:contentTypeDescription="Opret et nyt dokument." ma:contentTypeScope="" ma:versionID="d0d00986abe7f1e1fa79e4b18f12513b">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ae55e8a9a6c10cc173ff51b72ae2918"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8EB0-F561-4281-BB8C-6C5DAB2E8276}">
  <ds:schemaRefs>
    <ds:schemaRef ds:uri="http://schemas.microsoft.com/sharepoint/v3/contenttype/forms"/>
  </ds:schemaRefs>
</ds:datastoreItem>
</file>

<file path=customXml/itemProps2.xml><?xml version="1.0" encoding="utf-8"?>
<ds:datastoreItem xmlns:ds="http://schemas.openxmlformats.org/officeDocument/2006/customXml" ds:itemID="{E373954A-9AB9-4AB9-8DC4-A3C1C210DD88}">
  <ds:schemaRefs>
    <ds:schemaRef ds:uri="http://schemas.openxmlformats.org/package/2006/metadata/core-properties"/>
    <ds:schemaRef ds:uri="http://purl.org/dc/dcmitype/"/>
    <ds:schemaRef ds:uri="40fe2017-718b-419f-807c-dbc6813585e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437c4091-0a25-41dd-b61b-441f6e785e24"/>
    <ds:schemaRef ds:uri="http://www.w3.org/XML/1998/namespace"/>
  </ds:schemaRefs>
</ds:datastoreItem>
</file>

<file path=customXml/itemProps3.xml><?xml version="1.0" encoding="utf-8"?>
<ds:datastoreItem xmlns:ds="http://schemas.openxmlformats.org/officeDocument/2006/customXml" ds:itemID="{D46A6FEF-3D16-4577-9085-6CBC2CE1F796}">
  <ds:schemaRefs>
    <ds:schemaRef ds:uri="http://schemas.microsoft.com/sharepoint/events"/>
  </ds:schemaRefs>
</ds:datastoreItem>
</file>

<file path=customXml/itemProps4.xml><?xml version="1.0" encoding="utf-8"?>
<ds:datastoreItem xmlns:ds="http://schemas.openxmlformats.org/officeDocument/2006/customXml" ds:itemID="{74F8D7EA-08D5-4652-81D7-7698BA77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8561B-8A2B-46A4-B51D-C35684E3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5979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Afgrænsning af rådgiverydelser (YBL 2018)</vt:lpstr>
      <vt:lpstr>Dok</vt:lpstr>
    </vt:vector>
  </TitlesOfParts>
  <Company>AI-Rådet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afgrænsning af rådgiverydelser, YBL 2018</dc:title>
  <dc:creator>Gitte Hartmeyer</dc:creator>
  <dc:description>Dit navn</dc:description>
  <cp:lastModifiedBy>Gitte Hartmeyer</cp:lastModifiedBy>
  <cp:revision>2</cp:revision>
  <cp:lastPrinted>2018-07-04T13:00:00Z</cp:lastPrinted>
  <dcterms:created xsi:type="dcterms:W3CDTF">2020-05-25T10:43:00Z</dcterms:created>
  <dcterms:modified xsi:type="dcterms:W3CDTF">2020-05-25T10:43:00Z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_dlc_DocIdItemGuid">
    <vt:lpwstr>02f81226-ed4c-4307-b80f-3acd63a074aa</vt:lpwstr>
  </property>
</Properties>
</file>